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5EF8" w:rsidRPr="00E75CA4" w:rsidRDefault="004C13B3" w:rsidP="00CF7DF5">
      <w:pPr>
        <w:pStyle w:val="Title"/>
        <w:ind w:left="-270" w:right="0"/>
        <w:rPr>
          <w:rFonts w:ascii="Century Schoolbook" w:hAnsi="Century Schoolbook" w:cs="Courier New"/>
          <w:bCs w:val="0"/>
          <w:i/>
          <w:sz w:val="48"/>
          <w:szCs w:val="48"/>
        </w:rPr>
      </w:pPr>
      <w:r>
        <w:rPr>
          <w:rFonts w:ascii="Arial" w:hAnsi="Arial" w:cs="Arial"/>
          <w:i/>
          <w:noProof/>
          <w:sz w:val="16"/>
          <w:szCs w:val="16"/>
        </w:rPr>
        <mc:AlternateContent>
          <mc:Choice Requires="wps">
            <w:drawing>
              <wp:anchor distT="0" distB="0" distL="114300" distR="114300" simplePos="0" relativeHeight="251658240" behindDoc="0" locked="0" layoutInCell="1" allowOverlap="1">
                <wp:simplePos x="0" y="0"/>
                <wp:positionH relativeFrom="column">
                  <wp:posOffset>-263525</wp:posOffset>
                </wp:positionH>
                <wp:positionV relativeFrom="paragraph">
                  <wp:posOffset>-25400</wp:posOffset>
                </wp:positionV>
                <wp:extent cx="1465580" cy="1097280"/>
                <wp:effectExtent l="0" t="0" r="1270" b="762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E31" w:rsidRDefault="00E37E31" w:rsidP="00A82866">
                            <w:pPr>
                              <w:ind w:left="180"/>
                            </w:pPr>
                            <w:r>
                              <w:rPr>
                                <w:noProof/>
                              </w:rPr>
                              <w:drawing>
                                <wp:inline distT="0" distB="0" distL="0" distR="0">
                                  <wp:extent cx="1149227" cy="1006278"/>
                                  <wp:effectExtent l="19050" t="0" r="0" b="0"/>
                                  <wp:docPr id="1" name="Picture 1" descr="PHLogo2ColorGIF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Logo2ColorGIF_000"/>
                                          <pic:cNvPicPr>
                                            <a:picLocks noChangeAspect="1" noChangeArrowheads="1"/>
                                          </pic:cNvPicPr>
                                        </pic:nvPicPr>
                                        <pic:blipFill>
                                          <a:blip r:embed="rId9"/>
                                          <a:srcRect/>
                                          <a:stretch>
                                            <a:fillRect/>
                                          </a:stretch>
                                        </pic:blipFill>
                                        <pic:spPr bwMode="auto">
                                          <a:xfrm>
                                            <a:off x="0" y="0"/>
                                            <a:ext cx="1152353" cy="10090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0.75pt;margin-top:-2pt;width:115.4pt;height:86.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" stroked="f">
                <v:textbox style="mso-fit-shape-to-text:t">
                  <w:txbxContent>
                    <w:p w:rsidR="00E37E31" w:rsidRDefault="00E37E31" w:rsidP="00A82866">
                      <w:pPr>
                        <w:ind w:left="180"/>
                      </w:pPr>
                      <w:r>
                        <w:rPr>
                          <w:noProof/>
                        </w:rPr>
                        <w:drawing>
                          <wp:inline distT="0" distB="0" distL="0" distR="0">
                            <wp:extent cx="1149227" cy="1006278"/>
                            <wp:effectExtent l="19050" t="0" r="0" b="0"/>
                            <wp:docPr id="1" name="Picture 1" descr="PHLogo2ColorGIF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Logo2ColorGIF_000"/>
                                    <pic:cNvPicPr>
                                      <a:picLocks noChangeAspect="1" noChangeArrowheads="1"/>
                                    </pic:cNvPicPr>
                                  </pic:nvPicPr>
                                  <pic:blipFill>
                                    <a:blip r:embed="rId10"/>
                                    <a:srcRect/>
                                    <a:stretch>
                                      <a:fillRect/>
                                    </a:stretch>
                                  </pic:blipFill>
                                  <pic:spPr bwMode="auto">
                                    <a:xfrm>
                                      <a:off x="0" y="0"/>
                                      <a:ext cx="1152353" cy="100901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4502785</wp:posOffset>
                </wp:positionH>
                <wp:positionV relativeFrom="paragraph">
                  <wp:posOffset>114300</wp:posOffset>
                </wp:positionV>
                <wp:extent cx="1775460" cy="91440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E31" w:rsidRPr="00CF7DF5" w:rsidRDefault="00E37E31" w:rsidP="00CF7DF5">
                            <w:pPr>
                              <w:tabs>
                                <w:tab w:val="right" w:pos="2700"/>
                              </w:tabs>
                              <w:jc w:val="right"/>
                              <w:rPr>
                                <w:rFonts w:ascii="Arial" w:hAnsi="Arial" w:cs="Arial"/>
                                <w:sz w:val="15"/>
                                <w:szCs w:val="15"/>
                              </w:rPr>
                            </w:pPr>
                            <w:r>
                              <w:rPr>
                                <w:rFonts w:ascii="Arial" w:hAnsi="Arial" w:cs="Arial"/>
                                <w:sz w:val="15"/>
                                <w:szCs w:val="15"/>
                              </w:rPr>
                              <w:t>Pamela R. Riggs</w:t>
                            </w:r>
                            <w:r w:rsidRPr="00CF7DF5">
                              <w:rPr>
                                <w:rFonts w:ascii="Arial" w:hAnsi="Arial" w:cs="Arial"/>
                                <w:sz w:val="15"/>
                                <w:szCs w:val="15"/>
                              </w:rPr>
                              <w:t>, MPH</w:t>
                            </w:r>
                          </w:p>
                          <w:p w:rsidR="00E37E31" w:rsidRPr="00CF7DF5" w:rsidRDefault="00E37E31" w:rsidP="00CF7DF5">
                            <w:pPr>
                              <w:tabs>
                                <w:tab w:val="right" w:pos="2700"/>
                              </w:tabs>
                              <w:jc w:val="right"/>
                              <w:rPr>
                                <w:rFonts w:ascii="Arial" w:hAnsi="Arial" w:cs="Arial"/>
                                <w:color w:val="000000"/>
                                <w:sz w:val="15"/>
                                <w:szCs w:val="15"/>
                              </w:rPr>
                            </w:pPr>
                            <w:r w:rsidRPr="00CF7DF5">
                              <w:rPr>
                                <w:rFonts w:ascii="Arial" w:hAnsi="Arial" w:cs="Arial"/>
                                <w:color w:val="000000"/>
                                <w:sz w:val="15"/>
                                <w:szCs w:val="15"/>
                              </w:rPr>
                              <w:t>Health Commissioner</w:t>
                            </w:r>
                          </w:p>
                          <w:p w:rsidR="00E37E31" w:rsidRPr="00CF7DF5" w:rsidRDefault="00E37E31" w:rsidP="00CF7DF5">
                            <w:pPr>
                              <w:tabs>
                                <w:tab w:val="right" w:pos="2700"/>
                              </w:tabs>
                              <w:jc w:val="right"/>
                              <w:rPr>
                                <w:rFonts w:ascii="Arial" w:hAnsi="Arial" w:cs="Arial"/>
                                <w:color w:val="000000"/>
                                <w:sz w:val="15"/>
                                <w:szCs w:val="15"/>
                              </w:rPr>
                            </w:pPr>
                          </w:p>
                          <w:p w:rsidR="00E37E31" w:rsidRPr="00CF7DF5" w:rsidRDefault="00E37E31" w:rsidP="00CF7DF5">
                            <w:pPr>
                              <w:tabs>
                                <w:tab w:val="right" w:pos="2700"/>
                              </w:tabs>
                              <w:jc w:val="right"/>
                              <w:rPr>
                                <w:rFonts w:ascii="Arial" w:hAnsi="Arial" w:cs="Arial"/>
                                <w:sz w:val="15"/>
                                <w:szCs w:val="15"/>
                              </w:rPr>
                            </w:pPr>
                          </w:p>
                          <w:p w:rsidR="00E37E31" w:rsidRPr="00CF7DF5" w:rsidRDefault="00E37E31" w:rsidP="00CF7DF5">
                            <w:pPr>
                              <w:tabs>
                                <w:tab w:val="right" w:pos="2700"/>
                              </w:tabs>
                              <w:jc w:val="right"/>
                              <w:rPr>
                                <w:rFonts w:ascii="Arial" w:hAnsi="Arial" w:cs="Arial"/>
                                <w:sz w:val="15"/>
                                <w:szCs w:val="15"/>
                              </w:rPr>
                            </w:pPr>
                            <w:r w:rsidRPr="00CF7DF5">
                              <w:rPr>
                                <w:rFonts w:ascii="Arial" w:hAnsi="Arial" w:cs="Arial"/>
                                <w:sz w:val="15"/>
                                <w:szCs w:val="15"/>
                              </w:rPr>
                              <w:t>Phone:  (937) 498-7249</w:t>
                            </w:r>
                          </w:p>
                          <w:p w:rsidR="00E37E31" w:rsidRPr="00CF7DF5" w:rsidRDefault="00E37E31" w:rsidP="00CF7DF5">
                            <w:pPr>
                              <w:tabs>
                                <w:tab w:val="right" w:pos="2700"/>
                              </w:tabs>
                              <w:jc w:val="right"/>
                              <w:rPr>
                                <w:rFonts w:ascii="Arial" w:hAnsi="Arial" w:cs="Arial"/>
                                <w:sz w:val="15"/>
                                <w:szCs w:val="15"/>
                              </w:rPr>
                            </w:pPr>
                            <w:r w:rsidRPr="00CF7DF5">
                              <w:rPr>
                                <w:rFonts w:ascii="Arial" w:hAnsi="Arial" w:cs="Arial"/>
                                <w:sz w:val="15"/>
                                <w:szCs w:val="15"/>
                              </w:rPr>
                              <w:t>Fax:  (937) 498-7013</w:t>
                            </w:r>
                          </w:p>
                          <w:p w:rsidR="00E37E31" w:rsidRPr="00CF7DF5" w:rsidRDefault="000A3664" w:rsidP="00CF7DF5">
                            <w:pPr>
                              <w:tabs>
                                <w:tab w:val="right" w:pos="2700"/>
                              </w:tabs>
                              <w:jc w:val="right"/>
                              <w:rPr>
                                <w:rFonts w:ascii="Arial" w:hAnsi="Arial" w:cs="Arial"/>
                                <w:sz w:val="15"/>
                                <w:szCs w:val="15"/>
                              </w:rPr>
                            </w:pPr>
                            <w:hyperlink r:id="rId11" w:history="1">
                              <w:r w:rsidR="00E37E31" w:rsidRPr="00CF7DF5">
                                <w:rPr>
                                  <w:rStyle w:val="Hyperlink"/>
                                  <w:rFonts w:ascii="Arial" w:hAnsi="Arial" w:cs="Arial"/>
                                  <w:color w:val="000000" w:themeColor="text1"/>
                                  <w:sz w:val="15"/>
                                  <w:szCs w:val="15"/>
                                  <w:u w:val="none"/>
                                </w:rPr>
                                <w:t>sschd@shelbycountyhealthdept.org</w:t>
                              </w:r>
                            </w:hyperlink>
                            <w:r w:rsidR="00E37E31" w:rsidRPr="00CF7DF5">
                              <w:rPr>
                                <w:rFonts w:ascii="Arial" w:hAnsi="Arial" w:cs="Arial"/>
                                <w:sz w:val="15"/>
                                <w:szCs w:val="15"/>
                              </w:rPr>
                              <w:tab/>
                            </w:r>
                            <w:hyperlink r:id="rId12" w:history="1">
                              <w:r w:rsidR="00E37E31" w:rsidRPr="00CF7DF5">
                                <w:rPr>
                                  <w:rStyle w:val="Hyperlink"/>
                                  <w:rFonts w:ascii="Arial" w:hAnsi="Arial" w:cs="Arial"/>
                                  <w:color w:val="auto"/>
                                  <w:sz w:val="15"/>
                                  <w:szCs w:val="15"/>
                                  <w:u w:val="none"/>
                                </w:rPr>
                                <w:t>shelbycountyhealthdept.org</w:t>
                              </w:r>
                            </w:hyperlink>
                          </w:p>
                          <w:p w:rsidR="00E37E31" w:rsidRPr="000E0040" w:rsidRDefault="00E37E31" w:rsidP="00547048">
                            <w:pPr>
                              <w:jc w:val="right"/>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54.55pt;margin-top:9pt;width:139.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bMfAIAAAc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" stroked="f">
                <v:textbox inset="0,0,0,0">
                  <w:txbxContent>
                    <w:p w:rsidR="00E37E31" w:rsidRPr="00CF7DF5" w:rsidRDefault="00E37E31" w:rsidP="00CF7DF5">
                      <w:pPr>
                        <w:tabs>
                          <w:tab w:val="right" w:pos="2700"/>
                        </w:tabs>
                        <w:jc w:val="right"/>
                        <w:rPr>
                          <w:rFonts w:ascii="Arial" w:hAnsi="Arial" w:cs="Arial"/>
                          <w:sz w:val="15"/>
                          <w:szCs w:val="15"/>
                        </w:rPr>
                      </w:pPr>
                      <w:r>
                        <w:rPr>
                          <w:rFonts w:ascii="Arial" w:hAnsi="Arial" w:cs="Arial"/>
                          <w:sz w:val="15"/>
                          <w:szCs w:val="15"/>
                        </w:rPr>
                        <w:t>Pamela R. Riggs</w:t>
                      </w:r>
                      <w:r w:rsidRPr="00CF7DF5">
                        <w:rPr>
                          <w:rFonts w:ascii="Arial" w:hAnsi="Arial" w:cs="Arial"/>
                          <w:sz w:val="15"/>
                          <w:szCs w:val="15"/>
                        </w:rPr>
                        <w:t>, MPH</w:t>
                      </w:r>
                    </w:p>
                    <w:p w:rsidR="00E37E31" w:rsidRPr="00CF7DF5" w:rsidRDefault="00E37E31" w:rsidP="00CF7DF5">
                      <w:pPr>
                        <w:tabs>
                          <w:tab w:val="right" w:pos="2700"/>
                        </w:tabs>
                        <w:jc w:val="right"/>
                        <w:rPr>
                          <w:rFonts w:ascii="Arial" w:hAnsi="Arial" w:cs="Arial"/>
                          <w:color w:val="000000"/>
                          <w:sz w:val="15"/>
                          <w:szCs w:val="15"/>
                        </w:rPr>
                      </w:pPr>
                      <w:r w:rsidRPr="00CF7DF5">
                        <w:rPr>
                          <w:rFonts w:ascii="Arial" w:hAnsi="Arial" w:cs="Arial"/>
                          <w:color w:val="000000"/>
                          <w:sz w:val="15"/>
                          <w:szCs w:val="15"/>
                        </w:rPr>
                        <w:t>Health Commissioner</w:t>
                      </w:r>
                    </w:p>
                    <w:p w:rsidR="00E37E31" w:rsidRPr="00CF7DF5" w:rsidRDefault="00E37E31" w:rsidP="00CF7DF5">
                      <w:pPr>
                        <w:tabs>
                          <w:tab w:val="right" w:pos="2700"/>
                        </w:tabs>
                        <w:jc w:val="right"/>
                        <w:rPr>
                          <w:rFonts w:ascii="Arial" w:hAnsi="Arial" w:cs="Arial"/>
                          <w:color w:val="000000"/>
                          <w:sz w:val="15"/>
                          <w:szCs w:val="15"/>
                        </w:rPr>
                      </w:pPr>
                    </w:p>
                    <w:p w:rsidR="00E37E31" w:rsidRPr="00CF7DF5" w:rsidRDefault="00E37E31" w:rsidP="00CF7DF5">
                      <w:pPr>
                        <w:tabs>
                          <w:tab w:val="right" w:pos="2700"/>
                        </w:tabs>
                        <w:jc w:val="right"/>
                        <w:rPr>
                          <w:rFonts w:ascii="Arial" w:hAnsi="Arial" w:cs="Arial"/>
                          <w:sz w:val="15"/>
                          <w:szCs w:val="15"/>
                        </w:rPr>
                      </w:pPr>
                    </w:p>
                    <w:p w:rsidR="00E37E31" w:rsidRPr="00CF7DF5" w:rsidRDefault="00E37E31" w:rsidP="00CF7DF5">
                      <w:pPr>
                        <w:tabs>
                          <w:tab w:val="right" w:pos="2700"/>
                        </w:tabs>
                        <w:jc w:val="right"/>
                        <w:rPr>
                          <w:rFonts w:ascii="Arial" w:hAnsi="Arial" w:cs="Arial"/>
                          <w:sz w:val="15"/>
                          <w:szCs w:val="15"/>
                        </w:rPr>
                      </w:pPr>
                      <w:r w:rsidRPr="00CF7DF5">
                        <w:rPr>
                          <w:rFonts w:ascii="Arial" w:hAnsi="Arial" w:cs="Arial"/>
                          <w:sz w:val="15"/>
                          <w:szCs w:val="15"/>
                        </w:rPr>
                        <w:t>Phone:  (937) 498-7249</w:t>
                      </w:r>
                    </w:p>
                    <w:p w:rsidR="00E37E31" w:rsidRPr="00CF7DF5" w:rsidRDefault="00E37E31" w:rsidP="00CF7DF5">
                      <w:pPr>
                        <w:tabs>
                          <w:tab w:val="right" w:pos="2700"/>
                        </w:tabs>
                        <w:jc w:val="right"/>
                        <w:rPr>
                          <w:rFonts w:ascii="Arial" w:hAnsi="Arial" w:cs="Arial"/>
                          <w:sz w:val="15"/>
                          <w:szCs w:val="15"/>
                        </w:rPr>
                      </w:pPr>
                      <w:r w:rsidRPr="00CF7DF5">
                        <w:rPr>
                          <w:rFonts w:ascii="Arial" w:hAnsi="Arial" w:cs="Arial"/>
                          <w:sz w:val="15"/>
                          <w:szCs w:val="15"/>
                        </w:rPr>
                        <w:t>Fax:  (937) 498-7013</w:t>
                      </w:r>
                    </w:p>
                    <w:p w:rsidR="00E37E31" w:rsidRPr="00CF7DF5" w:rsidRDefault="00AF141F" w:rsidP="00CF7DF5">
                      <w:pPr>
                        <w:tabs>
                          <w:tab w:val="right" w:pos="2700"/>
                        </w:tabs>
                        <w:jc w:val="right"/>
                        <w:rPr>
                          <w:rFonts w:ascii="Arial" w:hAnsi="Arial" w:cs="Arial"/>
                          <w:sz w:val="15"/>
                          <w:szCs w:val="15"/>
                        </w:rPr>
                      </w:pPr>
                      <w:hyperlink r:id="rId13" w:history="1">
                        <w:r w:rsidR="00E37E31" w:rsidRPr="00CF7DF5">
                          <w:rPr>
                            <w:rStyle w:val="Hyperlink"/>
                            <w:rFonts w:ascii="Arial" w:hAnsi="Arial" w:cs="Arial"/>
                            <w:color w:val="000000" w:themeColor="text1"/>
                            <w:sz w:val="15"/>
                            <w:szCs w:val="15"/>
                            <w:u w:val="none"/>
                          </w:rPr>
                          <w:t>sschd@shelbycountyhealthdept.org</w:t>
                        </w:r>
                      </w:hyperlink>
                      <w:r w:rsidR="00E37E31" w:rsidRPr="00CF7DF5">
                        <w:rPr>
                          <w:rFonts w:ascii="Arial" w:hAnsi="Arial" w:cs="Arial"/>
                          <w:sz w:val="15"/>
                          <w:szCs w:val="15"/>
                        </w:rPr>
                        <w:tab/>
                      </w:r>
                      <w:hyperlink r:id="rId14" w:history="1">
                        <w:r w:rsidR="00E37E31" w:rsidRPr="00CF7DF5">
                          <w:rPr>
                            <w:rStyle w:val="Hyperlink"/>
                            <w:rFonts w:ascii="Arial" w:hAnsi="Arial" w:cs="Arial"/>
                            <w:color w:val="auto"/>
                            <w:sz w:val="15"/>
                            <w:szCs w:val="15"/>
                            <w:u w:val="none"/>
                          </w:rPr>
                          <w:t>shelbycountyhealthdept.org</w:t>
                        </w:r>
                      </w:hyperlink>
                    </w:p>
                    <w:p w:rsidR="00E37E31" w:rsidRPr="000E0040" w:rsidRDefault="00E37E31" w:rsidP="00547048">
                      <w:pPr>
                        <w:jc w:val="right"/>
                        <w:rPr>
                          <w:sz w:val="14"/>
                          <w:szCs w:val="14"/>
                        </w:rPr>
                      </w:pPr>
                    </w:p>
                  </w:txbxContent>
                </v:textbox>
              </v:shape>
            </w:pict>
          </mc:Fallback>
        </mc:AlternateContent>
      </w:r>
      <w:r w:rsidR="00585EF8" w:rsidRPr="00E75CA4">
        <w:rPr>
          <w:rFonts w:ascii="Century Schoolbook" w:hAnsi="Century Schoolbook" w:cs="Courier New"/>
          <w:bCs w:val="0"/>
          <w:i/>
          <w:sz w:val="48"/>
          <w:szCs w:val="48"/>
        </w:rPr>
        <w:t>Board of Health</w:t>
      </w:r>
    </w:p>
    <w:p w:rsidR="00ED20EF" w:rsidRPr="00E75CA4" w:rsidRDefault="00ED20EF" w:rsidP="00CF7DF5">
      <w:pPr>
        <w:pStyle w:val="Title"/>
        <w:ind w:left="-270" w:right="0"/>
        <w:rPr>
          <w:rFonts w:ascii="Century Schoolbook" w:hAnsi="Century Schoolbook" w:cs="Courier New"/>
          <w:i/>
          <w:szCs w:val="36"/>
        </w:rPr>
      </w:pPr>
      <w:r w:rsidRPr="00E75CA4">
        <w:rPr>
          <w:rFonts w:ascii="Century Schoolbook" w:hAnsi="Century Schoolbook" w:cs="Courier New"/>
          <w:bCs w:val="0"/>
          <w:i/>
          <w:szCs w:val="36"/>
        </w:rPr>
        <w:t>Sidney-Shelby County</w:t>
      </w:r>
    </w:p>
    <w:p w:rsidR="00ED20EF" w:rsidRDefault="00ED20EF" w:rsidP="00CF7DF5">
      <w:pPr>
        <w:ind w:left="-270"/>
        <w:rPr>
          <w:rFonts w:ascii="Arial" w:hAnsi="Arial" w:cs="Arial"/>
          <w:sz w:val="4"/>
          <w:szCs w:val="4"/>
        </w:rPr>
      </w:pPr>
    </w:p>
    <w:p w:rsidR="00ED20EF" w:rsidRDefault="00ED20EF" w:rsidP="00CF7DF5">
      <w:pPr>
        <w:ind w:left="-270"/>
        <w:rPr>
          <w:rFonts w:ascii="Arial" w:hAnsi="Arial" w:cs="Arial"/>
          <w:sz w:val="4"/>
          <w:szCs w:val="4"/>
        </w:rPr>
      </w:pPr>
    </w:p>
    <w:p w:rsidR="00ED20EF" w:rsidRDefault="00ED20EF" w:rsidP="00CF7DF5">
      <w:pPr>
        <w:tabs>
          <w:tab w:val="left" w:pos="7650"/>
        </w:tabs>
        <w:ind w:left="-270"/>
        <w:jc w:val="center"/>
        <w:rPr>
          <w:rFonts w:ascii="Arial" w:hAnsi="Arial" w:cs="Arial"/>
          <w:i/>
          <w:sz w:val="20"/>
          <w:szCs w:val="20"/>
        </w:rPr>
      </w:pPr>
    </w:p>
    <w:p w:rsidR="00ED20EF" w:rsidRDefault="00ED20EF" w:rsidP="00CF7DF5">
      <w:pPr>
        <w:tabs>
          <w:tab w:val="left" w:pos="7650"/>
          <w:tab w:val="right" w:pos="9720"/>
        </w:tabs>
        <w:ind w:left="-270"/>
        <w:jc w:val="center"/>
        <w:rPr>
          <w:rFonts w:ascii="Arial" w:hAnsi="Arial" w:cs="Arial"/>
          <w:sz w:val="20"/>
          <w:szCs w:val="20"/>
        </w:rPr>
      </w:pPr>
      <w:r>
        <w:rPr>
          <w:rFonts w:ascii="Arial" w:hAnsi="Arial" w:cs="Arial"/>
          <w:i/>
          <w:sz w:val="16"/>
          <w:szCs w:val="16"/>
        </w:rPr>
        <w:t xml:space="preserve">  </w:t>
      </w:r>
      <w:r w:rsidRPr="00FE5690">
        <w:rPr>
          <w:rFonts w:ascii="Arial" w:hAnsi="Arial" w:cs="Arial"/>
          <w:sz w:val="20"/>
          <w:szCs w:val="20"/>
        </w:rPr>
        <w:t>202 W. Poplar Street</w:t>
      </w:r>
      <w:r>
        <w:rPr>
          <w:rFonts w:ascii="Arial" w:hAnsi="Arial" w:cs="Arial"/>
          <w:sz w:val="20"/>
          <w:szCs w:val="20"/>
        </w:rPr>
        <w:t xml:space="preserve">, </w:t>
      </w:r>
      <w:r w:rsidRPr="00FE5690">
        <w:rPr>
          <w:rFonts w:ascii="Arial" w:hAnsi="Arial" w:cs="Arial"/>
          <w:sz w:val="20"/>
          <w:szCs w:val="20"/>
        </w:rPr>
        <w:t>Sidney, OH 45365</w:t>
      </w:r>
    </w:p>
    <w:p w:rsidR="007F108E" w:rsidRPr="007F108E" w:rsidRDefault="007F108E" w:rsidP="002E5A6D">
      <w:pPr>
        <w:jc w:val="center"/>
        <w:rPr>
          <w:rFonts w:eastAsiaTheme="minorHAnsi"/>
          <w:b/>
          <w:smallCaps/>
          <w:sz w:val="16"/>
          <w:szCs w:val="16"/>
        </w:rPr>
      </w:pPr>
    </w:p>
    <w:p w:rsidR="002E5A6D" w:rsidRPr="000360E6" w:rsidRDefault="002E5A6D" w:rsidP="002E5A6D">
      <w:pPr>
        <w:jc w:val="center"/>
        <w:rPr>
          <w:rFonts w:eastAsiaTheme="minorHAnsi"/>
          <w:b/>
          <w:smallCaps/>
        </w:rPr>
      </w:pPr>
      <w:r w:rsidRPr="000360E6">
        <w:rPr>
          <w:rFonts w:eastAsiaTheme="minorHAnsi"/>
          <w:b/>
          <w:smallCaps/>
        </w:rPr>
        <w:t>Board of Health Meeting</w:t>
      </w:r>
    </w:p>
    <w:p w:rsidR="002E5A6D" w:rsidRPr="00AD0528" w:rsidRDefault="00191386" w:rsidP="002E5A6D">
      <w:pPr>
        <w:jc w:val="center"/>
        <w:rPr>
          <w:b/>
          <w:sz w:val="20"/>
          <w:szCs w:val="20"/>
        </w:rPr>
      </w:pPr>
      <w:r>
        <w:rPr>
          <w:b/>
          <w:sz w:val="20"/>
          <w:szCs w:val="20"/>
        </w:rPr>
        <w:t>August 17</w:t>
      </w:r>
      <w:r w:rsidR="00296AD8">
        <w:rPr>
          <w:b/>
          <w:sz w:val="20"/>
          <w:szCs w:val="20"/>
        </w:rPr>
        <w:t>, 2022</w:t>
      </w:r>
    </w:p>
    <w:p w:rsidR="002E5A6D" w:rsidRPr="00AD0528" w:rsidRDefault="00A80E04" w:rsidP="002E5A6D">
      <w:pPr>
        <w:jc w:val="center"/>
        <w:rPr>
          <w:b/>
          <w:sz w:val="20"/>
          <w:szCs w:val="20"/>
        </w:rPr>
      </w:pPr>
      <w:r w:rsidRPr="00AD0528">
        <w:rPr>
          <w:b/>
          <w:sz w:val="20"/>
          <w:szCs w:val="20"/>
        </w:rPr>
        <w:t>7:00 PM</w:t>
      </w:r>
    </w:p>
    <w:p w:rsidR="002E5A6D" w:rsidRPr="00395317" w:rsidRDefault="002E5A6D" w:rsidP="002E5A6D">
      <w:pPr>
        <w:tabs>
          <w:tab w:val="left" w:pos="720"/>
          <w:tab w:val="left" w:pos="7650"/>
          <w:tab w:val="right" w:pos="9720"/>
        </w:tabs>
        <w:ind w:left="1440" w:right="-72"/>
        <w:rPr>
          <w:b/>
          <w:bCs/>
          <w:sz w:val="20"/>
          <w:szCs w:val="20"/>
          <w:highlight w:val="yellow"/>
        </w:rPr>
      </w:pPr>
    </w:p>
    <w:p w:rsidR="008E014B" w:rsidRPr="00395317" w:rsidRDefault="006249D6" w:rsidP="008E014B">
      <w:pPr>
        <w:pStyle w:val="BodyText"/>
        <w:tabs>
          <w:tab w:val="left" w:pos="2700"/>
        </w:tabs>
        <w:jc w:val="center"/>
        <w:rPr>
          <w:sz w:val="16"/>
          <w:szCs w:val="16"/>
        </w:rPr>
      </w:pPr>
      <w:r w:rsidRPr="00395317">
        <w:rPr>
          <w:b/>
          <w:bCs/>
          <w:color w:val="FF0000"/>
          <w:sz w:val="16"/>
          <w:szCs w:val="16"/>
        </w:rPr>
        <w:t>Reminder</w:t>
      </w:r>
      <w:r w:rsidR="00465B78" w:rsidRPr="00395317">
        <w:rPr>
          <w:b/>
          <w:bCs/>
          <w:sz w:val="16"/>
          <w:szCs w:val="16"/>
        </w:rPr>
        <w:t xml:space="preserve"> </w:t>
      </w:r>
      <w:r w:rsidR="00492640" w:rsidRPr="00395317">
        <w:rPr>
          <w:b/>
          <w:bCs/>
          <w:sz w:val="16"/>
          <w:szCs w:val="16"/>
        </w:rPr>
        <w:t xml:space="preserve">In-person location:  </w:t>
      </w:r>
      <w:r w:rsidR="008E014B" w:rsidRPr="00395317">
        <w:rPr>
          <w:sz w:val="16"/>
          <w:szCs w:val="16"/>
        </w:rPr>
        <w:t xml:space="preserve">All Board Members and Concerned Citizens of Shelby County </w:t>
      </w:r>
    </w:p>
    <w:p w:rsidR="00492640" w:rsidRPr="00395317" w:rsidRDefault="00492640" w:rsidP="00D84387">
      <w:pPr>
        <w:tabs>
          <w:tab w:val="left" w:pos="720"/>
          <w:tab w:val="left" w:pos="7650"/>
          <w:tab w:val="right" w:pos="9720"/>
        </w:tabs>
        <w:ind w:right="-72"/>
        <w:jc w:val="center"/>
        <w:rPr>
          <w:bCs/>
          <w:sz w:val="16"/>
          <w:szCs w:val="16"/>
        </w:rPr>
      </w:pPr>
      <w:r w:rsidRPr="00395317">
        <w:rPr>
          <w:bCs/>
          <w:sz w:val="16"/>
          <w:szCs w:val="16"/>
        </w:rPr>
        <w:t>City</w:t>
      </w:r>
      <w:r w:rsidR="00422C9D" w:rsidRPr="00395317">
        <w:rPr>
          <w:bCs/>
          <w:sz w:val="16"/>
          <w:szCs w:val="16"/>
        </w:rPr>
        <w:t xml:space="preserve"> Administration Building</w:t>
      </w:r>
      <w:r w:rsidRPr="00395317">
        <w:rPr>
          <w:bCs/>
          <w:sz w:val="16"/>
          <w:szCs w:val="16"/>
        </w:rPr>
        <w:t>,</w:t>
      </w:r>
      <w:r w:rsidRPr="00395317">
        <w:rPr>
          <w:b/>
          <w:bCs/>
          <w:sz w:val="16"/>
          <w:szCs w:val="16"/>
        </w:rPr>
        <w:t xml:space="preserve"> </w:t>
      </w:r>
      <w:r w:rsidRPr="00395317">
        <w:rPr>
          <w:bCs/>
          <w:sz w:val="16"/>
          <w:szCs w:val="16"/>
        </w:rPr>
        <w:t>20</w:t>
      </w:r>
      <w:r w:rsidR="00422C9D" w:rsidRPr="00395317">
        <w:rPr>
          <w:bCs/>
          <w:sz w:val="16"/>
          <w:szCs w:val="16"/>
        </w:rPr>
        <w:t>1</w:t>
      </w:r>
      <w:r w:rsidRPr="00395317">
        <w:rPr>
          <w:bCs/>
          <w:sz w:val="16"/>
          <w:szCs w:val="16"/>
        </w:rPr>
        <w:t xml:space="preserve"> W. Poplar St., Sidney</w:t>
      </w:r>
      <w:r w:rsidR="00422C9D" w:rsidRPr="00395317">
        <w:rPr>
          <w:bCs/>
          <w:sz w:val="16"/>
          <w:szCs w:val="16"/>
        </w:rPr>
        <w:t>, Ohio 45365</w:t>
      </w:r>
    </w:p>
    <w:p w:rsidR="00492640" w:rsidRPr="00395317" w:rsidRDefault="00492640" w:rsidP="00D84387">
      <w:pPr>
        <w:tabs>
          <w:tab w:val="left" w:pos="720"/>
          <w:tab w:val="left" w:pos="7650"/>
          <w:tab w:val="right" w:pos="9720"/>
        </w:tabs>
        <w:ind w:right="-72"/>
        <w:jc w:val="center"/>
        <w:rPr>
          <w:b/>
          <w:bCs/>
          <w:sz w:val="16"/>
          <w:szCs w:val="16"/>
        </w:rPr>
      </w:pPr>
      <w:r w:rsidRPr="00395317">
        <w:rPr>
          <w:b/>
          <w:bCs/>
          <w:sz w:val="16"/>
          <w:szCs w:val="16"/>
        </w:rPr>
        <w:t xml:space="preserve">Please use the </w:t>
      </w:r>
      <w:r w:rsidR="006249D6" w:rsidRPr="00395317">
        <w:rPr>
          <w:b/>
          <w:bCs/>
          <w:color w:val="FF0000"/>
          <w:sz w:val="16"/>
          <w:szCs w:val="16"/>
        </w:rPr>
        <w:t>Corner</w:t>
      </w:r>
      <w:r w:rsidR="00D37DCF" w:rsidRPr="00395317">
        <w:rPr>
          <w:b/>
          <w:bCs/>
          <w:sz w:val="16"/>
          <w:szCs w:val="16"/>
        </w:rPr>
        <w:t xml:space="preserve"> </w:t>
      </w:r>
      <w:r w:rsidR="001B3986" w:rsidRPr="00395317">
        <w:rPr>
          <w:b/>
          <w:bCs/>
          <w:sz w:val="16"/>
          <w:szCs w:val="16"/>
        </w:rPr>
        <w:t xml:space="preserve">Entrance </w:t>
      </w:r>
      <w:r w:rsidRPr="00395317">
        <w:rPr>
          <w:b/>
          <w:bCs/>
          <w:sz w:val="16"/>
          <w:szCs w:val="16"/>
        </w:rPr>
        <w:t xml:space="preserve">door </w:t>
      </w:r>
      <w:r w:rsidR="00AD0528" w:rsidRPr="00395317">
        <w:rPr>
          <w:b/>
          <w:bCs/>
          <w:sz w:val="16"/>
          <w:szCs w:val="16"/>
        </w:rPr>
        <w:t>for this meeting</w:t>
      </w:r>
    </w:p>
    <w:p w:rsidR="00492640" w:rsidRPr="00395317" w:rsidRDefault="00492640" w:rsidP="00D84387">
      <w:pPr>
        <w:tabs>
          <w:tab w:val="left" w:pos="720"/>
          <w:tab w:val="left" w:pos="7650"/>
          <w:tab w:val="right" w:pos="9720"/>
        </w:tabs>
        <w:ind w:right="-72"/>
        <w:jc w:val="center"/>
        <w:rPr>
          <w:b/>
          <w:bCs/>
          <w:sz w:val="20"/>
          <w:szCs w:val="20"/>
          <w:highlight w:val="yellow"/>
        </w:rPr>
      </w:pPr>
    </w:p>
    <w:p w:rsidR="00BE2A1A" w:rsidRPr="00BE2A1A" w:rsidRDefault="00BE2A1A" w:rsidP="00BE2A1A">
      <w:pPr>
        <w:tabs>
          <w:tab w:val="left" w:pos="540"/>
          <w:tab w:val="left" w:pos="1260"/>
          <w:tab w:val="left" w:pos="5760"/>
          <w:tab w:val="left" w:pos="6480"/>
          <w:tab w:val="left" w:pos="8100"/>
          <w:tab w:val="left" w:pos="8280"/>
          <w:tab w:val="left" w:pos="9000"/>
        </w:tabs>
        <w:jc w:val="center"/>
        <w:rPr>
          <w:b/>
          <w:sz w:val="16"/>
          <w:szCs w:val="16"/>
        </w:rPr>
      </w:pPr>
      <w:r w:rsidRPr="00A47F4F">
        <w:rPr>
          <w:rFonts w:eastAsiaTheme="minorHAnsi"/>
          <w:b/>
          <w:smallCaps/>
          <w:color w:val="0000CC"/>
          <w:sz w:val="16"/>
          <w:szCs w:val="16"/>
        </w:rPr>
        <w:t>Public Participation</w:t>
      </w:r>
      <w:r w:rsidRPr="00A47F4F">
        <w:rPr>
          <w:b/>
          <w:color w:val="0000CC"/>
          <w:sz w:val="16"/>
          <w:szCs w:val="16"/>
        </w:rPr>
        <w:t xml:space="preserve"> </w:t>
      </w:r>
      <w:r w:rsidRPr="00BE2A1A">
        <w:rPr>
          <w:b/>
          <w:i/>
          <w:sz w:val="16"/>
          <w:szCs w:val="16"/>
        </w:rPr>
        <w:t xml:space="preserve">(Public request submitted to speak to BOH </w:t>
      </w:r>
      <w:r w:rsidR="00E45138">
        <w:rPr>
          <w:b/>
          <w:i/>
          <w:sz w:val="16"/>
          <w:szCs w:val="16"/>
        </w:rPr>
        <w:t xml:space="preserve">to be </w:t>
      </w:r>
      <w:r w:rsidR="00962536">
        <w:rPr>
          <w:b/>
          <w:i/>
          <w:sz w:val="16"/>
          <w:szCs w:val="16"/>
        </w:rPr>
        <w:t xml:space="preserve">received </w:t>
      </w:r>
      <w:r w:rsidRPr="00BE2A1A">
        <w:rPr>
          <w:b/>
          <w:i/>
          <w:sz w:val="16"/>
          <w:szCs w:val="16"/>
        </w:rPr>
        <w:t>by 05.1</w:t>
      </w:r>
      <w:r w:rsidR="003D72D2">
        <w:rPr>
          <w:b/>
          <w:i/>
          <w:sz w:val="16"/>
          <w:szCs w:val="16"/>
        </w:rPr>
        <w:t>2</w:t>
      </w:r>
      <w:r w:rsidRPr="00BE2A1A">
        <w:rPr>
          <w:b/>
          <w:i/>
          <w:sz w:val="16"/>
          <w:szCs w:val="16"/>
        </w:rPr>
        <w:t>.2022 by 12N)</w:t>
      </w:r>
    </w:p>
    <w:p w:rsidR="00BE2A1A" w:rsidRPr="00BE2A1A" w:rsidRDefault="00BE2A1A" w:rsidP="00BE2A1A">
      <w:pPr>
        <w:tabs>
          <w:tab w:val="decimal" w:pos="540"/>
          <w:tab w:val="left" w:pos="900"/>
          <w:tab w:val="left" w:pos="1080"/>
          <w:tab w:val="left" w:pos="2880"/>
          <w:tab w:val="left" w:pos="3240"/>
          <w:tab w:val="left" w:pos="5760"/>
          <w:tab w:val="left" w:pos="6030"/>
          <w:tab w:val="left" w:pos="7740"/>
          <w:tab w:val="left" w:pos="9270"/>
        </w:tabs>
        <w:spacing w:after="120"/>
        <w:jc w:val="center"/>
        <w:rPr>
          <w:sz w:val="16"/>
          <w:szCs w:val="16"/>
        </w:rPr>
      </w:pPr>
      <w:r w:rsidRPr="00962536">
        <w:rPr>
          <w:sz w:val="16"/>
          <w:szCs w:val="16"/>
        </w:rPr>
        <w:t>Reference:</w:t>
      </w:r>
      <w:r w:rsidRPr="00BE2A1A">
        <w:rPr>
          <w:sz w:val="16"/>
          <w:szCs w:val="16"/>
        </w:rPr>
        <w:t xml:space="preserve"> 2021</w:t>
      </w:r>
      <w:r w:rsidR="00F65CF0">
        <w:rPr>
          <w:sz w:val="16"/>
          <w:szCs w:val="16"/>
        </w:rPr>
        <w:t xml:space="preserve"> </w:t>
      </w:r>
      <w:r w:rsidRPr="00BE2A1A">
        <w:rPr>
          <w:i/>
          <w:sz w:val="16"/>
          <w:szCs w:val="16"/>
        </w:rPr>
        <w:t>Public Participation Policy</w:t>
      </w:r>
    </w:p>
    <w:p w:rsidR="002E5A6D" w:rsidRPr="00191386" w:rsidRDefault="003E711B" w:rsidP="002E5A6D">
      <w:pPr>
        <w:pStyle w:val="BodyText"/>
        <w:tabs>
          <w:tab w:val="left" w:pos="2700"/>
        </w:tabs>
        <w:jc w:val="center"/>
        <w:rPr>
          <w:b/>
          <w:sz w:val="24"/>
          <w14:shadow w14:blurRad="50800" w14:dist="50800" w14:dir="5400000" w14:sx="0" w14:sy="0" w14:kx="0" w14:ky="0" w14:algn="ctr">
            <w14:srgbClr w14:val="996600"/>
          </w14:shadow>
        </w:rPr>
      </w:pPr>
      <w:r w:rsidRPr="00BF6CAF">
        <w:rPr>
          <w:b/>
          <w:szCs w:val="20"/>
          <w14:shadow w14:blurRad="50800" w14:dist="50800" w14:dir="5400000" w14:sx="0" w14:sy="0" w14:kx="0" w14:ky="0" w14:algn="ctr">
            <w14:srgbClr w14:val="996600"/>
          </w14:shadow>
        </w:rPr>
        <w:t xml:space="preserve">BOH </w:t>
      </w:r>
      <w:r w:rsidR="001B3986" w:rsidRPr="00BF6CAF">
        <w:rPr>
          <w:b/>
          <w:szCs w:val="20"/>
          <w14:shadow w14:blurRad="50800" w14:dist="50800" w14:dir="5400000" w14:sx="0" w14:sy="0" w14:kx="0" w14:ky="0" w14:algn="ctr">
            <w14:srgbClr w14:val="996600"/>
          </w14:shadow>
        </w:rPr>
        <w:t>AGENDA</w:t>
      </w:r>
      <w:r w:rsidR="0096621D">
        <w:rPr>
          <w:b/>
          <w:szCs w:val="20"/>
          <w14:shadow w14:blurRad="50800" w14:dist="50800" w14:dir="5400000" w14:sx="0" w14:sy="0" w14:kx="0" w14:ky="0" w14:algn="ctr">
            <w14:srgbClr w14:val="996600"/>
          </w14:shadow>
        </w:rPr>
        <w:t xml:space="preserve"> -</w:t>
      </w:r>
      <w:r w:rsidR="002C273D">
        <w:rPr>
          <w:b/>
          <w:color w:val="0000CC"/>
          <w:sz w:val="24"/>
          <w14:shadow w14:blurRad="50800" w14:dist="50800" w14:dir="5400000" w14:sx="0" w14:sy="0" w14:kx="0" w14:ky="0" w14:algn="ctr">
            <w14:srgbClr w14:val="996600"/>
          </w14:shadow>
        </w:rPr>
        <w:t xml:space="preserve"> </w:t>
      </w:r>
      <w:r w:rsidR="002C273D" w:rsidRPr="00191386">
        <w:rPr>
          <w:b/>
          <w:i/>
          <w:sz w:val="16"/>
          <w:szCs w:val="16"/>
          <w14:shadow w14:blurRad="50800" w14:dist="50800" w14:dir="5400000" w14:sx="0" w14:sy="0" w14:kx="0" w14:ky="0" w14:algn="ctr">
            <w14:srgbClr w14:val="996600"/>
          </w14:shadow>
        </w:rPr>
        <w:t>(0</w:t>
      </w:r>
      <w:r w:rsidR="00191386" w:rsidRPr="00191386">
        <w:rPr>
          <w:b/>
          <w:i/>
          <w:sz w:val="16"/>
          <w:szCs w:val="16"/>
          <w14:shadow w14:blurRad="50800" w14:dist="50800" w14:dir="5400000" w14:sx="0" w14:sy="0" w14:kx="0" w14:ky="0" w14:algn="ctr">
            <w14:srgbClr w14:val="996600"/>
          </w14:shadow>
        </w:rPr>
        <w:t>8</w:t>
      </w:r>
      <w:r w:rsidR="002C273D" w:rsidRPr="00191386">
        <w:rPr>
          <w:b/>
          <w:i/>
          <w:sz w:val="16"/>
          <w:szCs w:val="16"/>
          <w14:shadow w14:blurRad="50800" w14:dist="50800" w14:dir="5400000" w14:sx="0" w14:sy="0" w14:kx="0" w14:ky="0" w14:algn="ctr">
            <w14:srgbClr w14:val="996600"/>
          </w14:shadow>
        </w:rPr>
        <w:t>.</w:t>
      </w:r>
      <w:r w:rsidR="00191386" w:rsidRPr="00191386">
        <w:rPr>
          <w:b/>
          <w:i/>
          <w:sz w:val="16"/>
          <w:szCs w:val="16"/>
          <w14:shadow w14:blurRad="50800" w14:dist="50800" w14:dir="5400000" w14:sx="0" w14:sy="0" w14:kx="0" w14:ky="0" w14:algn="ctr">
            <w14:srgbClr w14:val="996600"/>
          </w14:shadow>
        </w:rPr>
        <w:t>1</w:t>
      </w:r>
      <w:r w:rsidR="00DC2C0D" w:rsidRPr="00191386">
        <w:rPr>
          <w:b/>
          <w:i/>
          <w:sz w:val="16"/>
          <w:szCs w:val="16"/>
          <w14:shadow w14:blurRad="50800" w14:dist="50800" w14:dir="5400000" w14:sx="0" w14:sy="0" w14:kx="0" w14:ky="0" w14:algn="ctr">
            <w14:srgbClr w14:val="996600"/>
          </w14:shadow>
        </w:rPr>
        <w:t>0</w:t>
      </w:r>
      <w:r w:rsidR="002C273D" w:rsidRPr="00191386">
        <w:rPr>
          <w:b/>
          <w:i/>
          <w:sz w:val="16"/>
          <w:szCs w:val="16"/>
          <w14:shadow w14:blurRad="50800" w14:dist="50800" w14:dir="5400000" w14:sx="0" w14:sy="0" w14:kx="0" w14:ky="0" w14:algn="ctr">
            <w14:srgbClr w14:val="996600"/>
          </w14:shadow>
        </w:rPr>
        <w:t>.2022)</w:t>
      </w:r>
      <w:r w:rsidR="002B1C3C" w:rsidRPr="00191386">
        <w:rPr>
          <w:b/>
          <w:sz w:val="24"/>
          <w14:shadow w14:blurRad="50800" w14:dist="50800" w14:dir="5400000" w14:sx="0" w14:sy="0" w14:kx="0" w14:ky="0" w14:algn="ctr">
            <w14:srgbClr w14:val="996600"/>
          </w14:shadow>
        </w:rPr>
        <w:t xml:space="preserve"> </w:t>
      </w:r>
    </w:p>
    <w:p w:rsidR="003E711B" w:rsidRPr="00A47F4F" w:rsidRDefault="003E711B" w:rsidP="003E711B">
      <w:pPr>
        <w:pStyle w:val="BodyText"/>
        <w:tabs>
          <w:tab w:val="left" w:pos="2700"/>
        </w:tabs>
        <w:rPr>
          <w:b/>
          <w:color w:val="FF0000"/>
          <w:sz w:val="16"/>
          <w:szCs w:val="16"/>
          <w14:shadow w14:blurRad="50800" w14:dist="50800" w14:dir="5400000" w14:sx="0" w14:sy="0" w14:kx="0" w14:ky="0" w14:algn="ctr">
            <w14:srgbClr w14:val="996600"/>
          </w14:shadow>
        </w:rPr>
      </w:pPr>
    </w:p>
    <w:p w:rsidR="008E014B" w:rsidRPr="00A47F4F" w:rsidRDefault="00492640" w:rsidP="00181734">
      <w:pPr>
        <w:pStyle w:val="ListParagraph"/>
        <w:numPr>
          <w:ilvl w:val="0"/>
          <w:numId w:val="2"/>
        </w:numPr>
        <w:tabs>
          <w:tab w:val="decimal" w:pos="0"/>
          <w:tab w:val="left" w:pos="900"/>
          <w:tab w:val="left" w:pos="1080"/>
          <w:tab w:val="left" w:pos="2880"/>
          <w:tab w:val="left" w:pos="3240"/>
          <w:tab w:val="left" w:pos="5760"/>
          <w:tab w:val="left" w:pos="6480"/>
          <w:tab w:val="left" w:pos="7740"/>
          <w:tab w:val="left" w:pos="8280"/>
          <w:tab w:val="left" w:pos="9270"/>
        </w:tabs>
        <w:spacing w:after="120"/>
        <w:ind w:left="1267" w:hanging="1627"/>
        <w:rPr>
          <w:rFonts w:ascii="Times New Roman" w:hAnsi="Times New Roman" w:cs="Times New Roman"/>
          <w:sz w:val="20"/>
          <w:szCs w:val="20"/>
        </w:rPr>
      </w:pPr>
      <w:r w:rsidRPr="00A47F4F">
        <w:rPr>
          <w:rFonts w:ascii="Times New Roman" w:hAnsi="Times New Roman" w:cs="Times New Roman"/>
          <w:b/>
          <w:smallCaps/>
          <w:sz w:val="20"/>
          <w:szCs w:val="20"/>
        </w:rPr>
        <w:t>Call to Order</w:t>
      </w:r>
      <w:r w:rsidR="008E014B" w:rsidRPr="00A47F4F">
        <w:rPr>
          <w:rFonts w:ascii="Times New Roman" w:hAnsi="Times New Roman" w:cs="Times New Roman"/>
          <w:b/>
          <w:smallCaps/>
          <w:sz w:val="20"/>
          <w:szCs w:val="20"/>
        </w:rPr>
        <w:t xml:space="preserve"> / Roll Call</w:t>
      </w:r>
      <w:r w:rsidR="00564BEC" w:rsidRPr="00A47F4F">
        <w:rPr>
          <w:rFonts w:ascii="Times New Roman" w:hAnsi="Times New Roman" w:cs="Times New Roman"/>
          <w:sz w:val="20"/>
          <w:szCs w:val="20"/>
        </w:rPr>
        <w:t>:</w:t>
      </w:r>
      <w:r w:rsidR="008E014B" w:rsidRPr="00A47F4F">
        <w:rPr>
          <w:rFonts w:ascii="Times New Roman" w:hAnsi="Times New Roman" w:cs="Times New Roman"/>
          <w:sz w:val="20"/>
          <w:szCs w:val="20"/>
        </w:rPr>
        <w:t xml:space="preserve">  </w:t>
      </w:r>
      <w:r w:rsidR="008E014B" w:rsidRPr="00A47F4F">
        <w:rPr>
          <w:rFonts w:ascii="Times New Roman" w:hAnsi="Times New Roman" w:cs="Times New Roman"/>
          <w:sz w:val="20"/>
          <w:szCs w:val="20"/>
        </w:rPr>
        <w:tab/>
      </w:r>
      <w:r w:rsidR="008D7DBD" w:rsidRPr="00A47F4F">
        <w:rPr>
          <w:rFonts w:ascii="Times New Roman" w:hAnsi="Times New Roman" w:cs="Times New Roman"/>
          <w:sz w:val="20"/>
          <w:szCs w:val="20"/>
        </w:rPr>
        <w:tab/>
      </w:r>
      <w:r w:rsidR="008D7DBD" w:rsidRPr="00A47F4F">
        <w:rPr>
          <w:rFonts w:ascii="Times New Roman" w:hAnsi="Times New Roman" w:cs="Times New Roman"/>
          <w:sz w:val="20"/>
          <w:szCs w:val="20"/>
        </w:rPr>
        <w:tab/>
      </w:r>
      <w:r w:rsidR="001B5472">
        <w:rPr>
          <w:rFonts w:ascii="Times New Roman" w:hAnsi="Times New Roman" w:cs="Times New Roman"/>
          <w:sz w:val="20"/>
          <w:szCs w:val="20"/>
        </w:rPr>
        <w:tab/>
      </w:r>
      <w:r w:rsidR="008E014B" w:rsidRPr="00A47F4F">
        <w:rPr>
          <w:rFonts w:ascii="Times New Roman" w:hAnsi="Times New Roman" w:cs="Times New Roman"/>
          <w:b/>
          <w:smallCaps/>
          <w:sz w:val="20"/>
          <w:szCs w:val="20"/>
        </w:rPr>
        <w:t>Time</w:t>
      </w:r>
      <w:r w:rsidR="008E014B" w:rsidRPr="00A47F4F">
        <w:rPr>
          <w:rFonts w:ascii="Times New Roman" w:hAnsi="Times New Roman" w:cs="Times New Roman"/>
          <w:sz w:val="20"/>
          <w:szCs w:val="20"/>
        </w:rPr>
        <w:t xml:space="preserve">: _________ </w:t>
      </w:r>
      <w:r w:rsidR="00266C6E" w:rsidRPr="00A47F4F">
        <w:rPr>
          <w:rFonts w:ascii="Times New Roman" w:hAnsi="Times New Roman" w:cs="Times New Roman"/>
          <w:sz w:val="20"/>
          <w:szCs w:val="20"/>
        </w:rPr>
        <w:tab/>
      </w:r>
      <w:r w:rsidR="00226CC2" w:rsidRPr="00A47F4F">
        <w:rPr>
          <w:rFonts w:ascii="Times New Roman" w:hAnsi="Times New Roman" w:cs="Times New Roman"/>
          <w:sz w:val="20"/>
          <w:szCs w:val="20"/>
        </w:rPr>
        <w:t xml:space="preserve">AM / </w:t>
      </w:r>
      <w:r w:rsidR="008E014B" w:rsidRPr="00A47F4F">
        <w:rPr>
          <w:rFonts w:ascii="Times New Roman" w:hAnsi="Times New Roman" w:cs="Times New Roman"/>
          <w:sz w:val="20"/>
          <w:szCs w:val="20"/>
        </w:rPr>
        <w:t>PM</w:t>
      </w:r>
    </w:p>
    <w:p w:rsidR="0051795D" w:rsidRPr="00A47F4F" w:rsidRDefault="0051795D" w:rsidP="00B44225">
      <w:pPr>
        <w:tabs>
          <w:tab w:val="left" w:pos="540"/>
          <w:tab w:val="left" w:pos="1080"/>
          <w:tab w:val="left" w:pos="1350"/>
          <w:tab w:val="left" w:pos="1440"/>
          <w:tab w:val="left" w:pos="1980"/>
          <w:tab w:val="left" w:pos="3150"/>
          <w:tab w:val="left" w:pos="3420"/>
          <w:tab w:val="left" w:pos="3600"/>
          <w:tab w:val="left" w:pos="5130"/>
          <w:tab w:val="left" w:pos="6030"/>
          <w:tab w:val="left" w:pos="6480"/>
          <w:tab w:val="left" w:pos="7200"/>
          <w:tab w:val="left" w:pos="8280"/>
          <w:tab w:val="left" w:pos="9270"/>
        </w:tabs>
        <w:spacing w:after="120"/>
        <w:rPr>
          <w:sz w:val="20"/>
          <w:szCs w:val="20"/>
        </w:rPr>
      </w:pPr>
      <w:r w:rsidRPr="00A47F4F">
        <w:rPr>
          <w:sz w:val="20"/>
          <w:szCs w:val="20"/>
        </w:rPr>
        <w:t>Aaron M. Sargeant, DVM, PhD</w:t>
      </w:r>
      <w:r w:rsidR="000D04A9" w:rsidRPr="00A47F4F">
        <w:rPr>
          <w:sz w:val="20"/>
          <w:szCs w:val="20"/>
        </w:rPr>
        <w:t xml:space="preserve"> (</w:t>
      </w:r>
      <w:r w:rsidR="00226CC2" w:rsidRPr="00A47F4F">
        <w:rPr>
          <w:sz w:val="20"/>
          <w:szCs w:val="20"/>
        </w:rPr>
        <w:t>AS</w:t>
      </w:r>
      <w:r w:rsidR="000D04A9" w:rsidRPr="00A47F4F">
        <w:rPr>
          <w:sz w:val="20"/>
          <w:szCs w:val="20"/>
        </w:rPr>
        <w:t xml:space="preserve">) </w:t>
      </w:r>
      <w:r w:rsidR="00226CC2" w:rsidRPr="00A47F4F">
        <w:rPr>
          <w:sz w:val="20"/>
          <w:szCs w:val="20"/>
        </w:rPr>
        <w:t>_____</w:t>
      </w:r>
      <w:r w:rsidRPr="00A47F4F">
        <w:rPr>
          <w:sz w:val="20"/>
          <w:szCs w:val="20"/>
        </w:rPr>
        <w:tab/>
      </w:r>
      <w:r w:rsidR="0042661F" w:rsidRPr="00A47F4F">
        <w:rPr>
          <w:sz w:val="20"/>
          <w:szCs w:val="20"/>
        </w:rPr>
        <w:tab/>
      </w:r>
      <w:r w:rsidR="000D0540">
        <w:rPr>
          <w:sz w:val="20"/>
          <w:szCs w:val="20"/>
        </w:rPr>
        <w:tab/>
      </w:r>
      <w:r w:rsidR="000D0540">
        <w:rPr>
          <w:sz w:val="20"/>
          <w:szCs w:val="20"/>
        </w:rPr>
        <w:tab/>
      </w:r>
      <w:r w:rsidRPr="00A47F4F">
        <w:rPr>
          <w:sz w:val="20"/>
          <w:szCs w:val="20"/>
        </w:rPr>
        <w:t xml:space="preserve">Bill Ankney </w:t>
      </w:r>
      <w:r w:rsidR="000D04A9" w:rsidRPr="00A47F4F">
        <w:rPr>
          <w:sz w:val="20"/>
          <w:szCs w:val="20"/>
        </w:rPr>
        <w:t>(</w:t>
      </w:r>
      <w:r w:rsidR="00226CC2" w:rsidRPr="00A47F4F">
        <w:rPr>
          <w:sz w:val="20"/>
          <w:szCs w:val="20"/>
        </w:rPr>
        <w:t>BA</w:t>
      </w:r>
      <w:r w:rsidR="00422C9D" w:rsidRPr="00A47F4F">
        <w:rPr>
          <w:sz w:val="20"/>
          <w:szCs w:val="20"/>
        </w:rPr>
        <w:t>)</w:t>
      </w:r>
      <w:r w:rsidR="00226CC2" w:rsidRPr="00A47F4F">
        <w:rPr>
          <w:sz w:val="20"/>
          <w:szCs w:val="20"/>
        </w:rPr>
        <w:t xml:space="preserve"> _____ </w:t>
      </w:r>
    </w:p>
    <w:p w:rsidR="0051795D" w:rsidRPr="00A47F4F" w:rsidRDefault="0051795D" w:rsidP="00B44225">
      <w:pPr>
        <w:tabs>
          <w:tab w:val="left" w:pos="540"/>
          <w:tab w:val="left" w:pos="1080"/>
          <w:tab w:val="left" w:pos="1350"/>
          <w:tab w:val="left" w:pos="1440"/>
          <w:tab w:val="left" w:pos="1980"/>
          <w:tab w:val="left" w:pos="3600"/>
          <w:tab w:val="left" w:pos="4680"/>
          <w:tab w:val="left" w:pos="5130"/>
          <w:tab w:val="left" w:pos="6030"/>
          <w:tab w:val="left" w:pos="6480"/>
          <w:tab w:val="left" w:pos="7200"/>
          <w:tab w:val="left" w:pos="7920"/>
          <w:tab w:val="left" w:pos="9270"/>
        </w:tabs>
        <w:spacing w:after="120"/>
        <w:rPr>
          <w:sz w:val="20"/>
          <w:szCs w:val="20"/>
        </w:rPr>
      </w:pPr>
      <w:r w:rsidRPr="00A47F4F">
        <w:rPr>
          <w:sz w:val="20"/>
          <w:szCs w:val="20"/>
        </w:rPr>
        <w:t>Ted Holthaus, MBA, PAS</w:t>
      </w:r>
      <w:r w:rsidR="000D04A9" w:rsidRPr="00A47F4F">
        <w:rPr>
          <w:sz w:val="20"/>
          <w:szCs w:val="20"/>
        </w:rPr>
        <w:t xml:space="preserve"> (</w:t>
      </w:r>
      <w:r w:rsidR="00226CC2" w:rsidRPr="00A47F4F">
        <w:rPr>
          <w:sz w:val="20"/>
          <w:szCs w:val="20"/>
        </w:rPr>
        <w:t>TH</w:t>
      </w:r>
      <w:proofErr w:type="gramStart"/>
      <w:r w:rsidR="000D04A9" w:rsidRPr="00A47F4F">
        <w:rPr>
          <w:sz w:val="20"/>
          <w:szCs w:val="20"/>
        </w:rPr>
        <w:t xml:space="preserve">) </w:t>
      </w:r>
      <w:r w:rsidR="00226CC2" w:rsidRPr="00A47F4F">
        <w:rPr>
          <w:sz w:val="20"/>
          <w:szCs w:val="20"/>
        </w:rPr>
        <w:t xml:space="preserve"> </w:t>
      </w:r>
      <w:r w:rsidR="00422C9D" w:rsidRPr="00A47F4F">
        <w:rPr>
          <w:sz w:val="20"/>
          <w:szCs w:val="20"/>
        </w:rPr>
        <w:t>_</w:t>
      </w:r>
      <w:proofErr w:type="gramEnd"/>
      <w:r w:rsidR="00422C9D" w:rsidRPr="00A47F4F">
        <w:rPr>
          <w:sz w:val="20"/>
          <w:szCs w:val="20"/>
        </w:rPr>
        <w:t>____</w:t>
      </w:r>
      <w:r w:rsidRPr="00A47F4F">
        <w:rPr>
          <w:sz w:val="20"/>
          <w:szCs w:val="20"/>
        </w:rPr>
        <w:tab/>
      </w:r>
      <w:r w:rsidR="000D04A9" w:rsidRPr="00A47F4F">
        <w:rPr>
          <w:sz w:val="20"/>
          <w:szCs w:val="20"/>
        </w:rPr>
        <w:tab/>
      </w:r>
      <w:r w:rsidR="0042661F" w:rsidRPr="00A47F4F">
        <w:rPr>
          <w:sz w:val="20"/>
          <w:szCs w:val="20"/>
        </w:rPr>
        <w:tab/>
      </w:r>
      <w:r w:rsidR="000D0540">
        <w:rPr>
          <w:sz w:val="20"/>
          <w:szCs w:val="20"/>
        </w:rPr>
        <w:tab/>
      </w:r>
      <w:r w:rsidR="000D0540">
        <w:rPr>
          <w:sz w:val="20"/>
          <w:szCs w:val="20"/>
        </w:rPr>
        <w:tab/>
      </w:r>
      <w:r w:rsidRPr="00A47F4F">
        <w:rPr>
          <w:sz w:val="20"/>
          <w:szCs w:val="20"/>
        </w:rPr>
        <w:t>Luke Snider</w:t>
      </w:r>
      <w:r w:rsidR="000D04A9" w:rsidRPr="00A47F4F">
        <w:rPr>
          <w:sz w:val="20"/>
          <w:szCs w:val="20"/>
        </w:rPr>
        <w:t xml:space="preserve"> (L</w:t>
      </w:r>
      <w:r w:rsidR="00226CC2" w:rsidRPr="00A47F4F">
        <w:rPr>
          <w:sz w:val="20"/>
          <w:szCs w:val="20"/>
        </w:rPr>
        <w:t>S</w:t>
      </w:r>
      <w:r w:rsidR="000D04A9" w:rsidRPr="00A47F4F">
        <w:rPr>
          <w:sz w:val="20"/>
          <w:szCs w:val="20"/>
        </w:rPr>
        <w:t xml:space="preserve">) </w:t>
      </w:r>
      <w:r w:rsidR="00226CC2" w:rsidRPr="00A47F4F">
        <w:rPr>
          <w:sz w:val="20"/>
          <w:szCs w:val="20"/>
        </w:rPr>
        <w:t xml:space="preserve"> </w:t>
      </w:r>
      <w:r w:rsidR="00422C9D" w:rsidRPr="00A47F4F">
        <w:rPr>
          <w:sz w:val="20"/>
          <w:szCs w:val="20"/>
        </w:rPr>
        <w:t>_____</w:t>
      </w:r>
      <w:r w:rsidR="00375E80" w:rsidRPr="00A47F4F">
        <w:rPr>
          <w:sz w:val="20"/>
          <w:szCs w:val="20"/>
        </w:rPr>
        <w:tab/>
      </w:r>
    </w:p>
    <w:p w:rsidR="00E24FDC" w:rsidRPr="00A47F4F" w:rsidRDefault="00A2047D" w:rsidP="00E24FDC">
      <w:pPr>
        <w:tabs>
          <w:tab w:val="left" w:pos="540"/>
          <w:tab w:val="left" w:pos="1080"/>
          <w:tab w:val="left" w:pos="1350"/>
          <w:tab w:val="left" w:pos="1440"/>
          <w:tab w:val="left" w:pos="1980"/>
          <w:tab w:val="left" w:pos="3150"/>
          <w:tab w:val="left" w:pos="3240"/>
          <w:tab w:val="left" w:pos="3600"/>
          <w:tab w:val="left" w:pos="3870"/>
          <w:tab w:val="left" w:pos="4680"/>
          <w:tab w:val="left" w:pos="5400"/>
          <w:tab w:val="left" w:pos="6030"/>
          <w:tab w:val="left" w:pos="6750"/>
          <w:tab w:val="left" w:pos="8280"/>
          <w:tab w:val="left" w:pos="9270"/>
        </w:tabs>
        <w:spacing w:after="120"/>
        <w:ind w:firstLine="547"/>
        <w:rPr>
          <w:sz w:val="20"/>
          <w:szCs w:val="20"/>
        </w:rPr>
      </w:pPr>
      <w:r w:rsidRPr="00A47F4F">
        <w:rPr>
          <w:sz w:val="20"/>
          <w:szCs w:val="20"/>
        </w:rPr>
        <w:tab/>
      </w:r>
      <w:r w:rsidRPr="00A47F4F">
        <w:rPr>
          <w:sz w:val="20"/>
          <w:szCs w:val="20"/>
        </w:rPr>
        <w:tab/>
      </w:r>
      <w:r w:rsidRPr="00A47F4F">
        <w:rPr>
          <w:sz w:val="20"/>
          <w:szCs w:val="20"/>
        </w:rPr>
        <w:tab/>
      </w:r>
      <w:r w:rsidRPr="00A47F4F">
        <w:rPr>
          <w:sz w:val="20"/>
          <w:szCs w:val="20"/>
        </w:rPr>
        <w:tab/>
      </w:r>
      <w:r w:rsidRPr="00A47F4F">
        <w:rPr>
          <w:sz w:val="20"/>
          <w:szCs w:val="20"/>
        </w:rPr>
        <w:tab/>
      </w:r>
      <w:r w:rsidR="0042661F" w:rsidRPr="00A47F4F">
        <w:rPr>
          <w:sz w:val="20"/>
          <w:szCs w:val="20"/>
        </w:rPr>
        <w:tab/>
      </w:r>
      <w:r w:rsidR="0042661F" w:rsidRPr="00A47F4F">
        <w:rPr>
          <w:sz w:val="20"/>
          <w:szCs w:val="20"/>
        </w:rPr>
        <w:tab/>
      </w:r>
      <w:r w:rsidR="0051795D" w:rsidRPr="00A47F4F">
        <w:rPr>
          <w:sz w:val="20"/>
          <w:szCs w:val="20"/>
        </w:rPr>
        <w:t>Matthew S. Vasko, MD</w:t>
      </w:r>
      <w:r w:rsidR="000D04A9" w:rsidRPr="00A47F4F">
        <w:rPr>
          <w:sz w:val="20"/>
          <w:szCs w:val="20"/>
        </w:rPr>
        <w:t xml:space="preserve"> (M</w:t>
      </w:r>
      <w:r w:rsidR="00226CC2" w:rsidRPr="00A47F4F">
        <w:rPr>
          <w:sz w:val="20"/>
          <w:szCs w:val="20"/>
        </w:rPr>
        <w:t>V</w:t>
      </w:r>
      <w:proofErr w:type="gramStart"/>
      <w:r w:rsidR="000D04A9" w:rsidRPr="00A47F4F">
        <w:rPr>
          <w:sz w:val="20"/>
          <w:szCs w:val="20"/>
        </w:rPr>
        <w:t xml:space="preserve">) </w:t>
      </w:r>
      <w:r w:rsidR="00226CC2" w:rsidRPr="00A47F4F">
        <w:rPr>
          <w:sz w:val="20"/>
          <w:szCs w:val="20"/>
        </w:rPr>
        <w:t xml:space="preserve"> _</w:t>
      </w:r>
      <w:proofErr w:type="gramEnd"/>
      <w:r w:rsidR="00226CC2" w:rsidRPr="00A47F4F">
        <w:rPr>
          <w:sz w:val="20"/>
          <w:szCs w:val="20"/>
        </w:rPr>
        <w:t>____</w:t>
      </w:r>
    </w:p>
    <w:p w:rsidR="000D0127" w:rsidRPr="00A47F4F" w:rsidRDefault="008E014B" w:rsidP="00181734">
      <w:pPr>
        <w:pStyle w:val="ListParagraph"/>
        <w:numPr>
          <w:ilvl w:val="0"/>
          <w:numId w:val="2"/>
        </w:numPr>
        <w:tabs>
          <w:tab w:val="decimal" w:pos="0"/>
          <w:tab w:val="left" w:pos="900"/>
          <w:tab w:val="left" w:pos="1080"/>
          <w:tab w:val="left" w:pos="2880"/>
          <w:tab w:val="left" w:pos="3240"/>
          <w:tab w:val="left" w:pos="6480"/>
          <w:tab w:val="left" w:pos="7200"/>
          <w:tab w:val="left" w:pos="8280"/>
          <w:tab w:val="left" w:pos="9000"/>
          <w:tab w:val="left" w:pos="9270"/>
        </w:tabs>
        <w:ind w:left="0" w:hanging="360"/>
        <w:rPr>
          <w:rFonts w:ascii="Times New Roman" w:hAnsi="Times New Roman" w:cs="Times New Roman"/>
          <w:b/>
          <w:sz w:val="20"/>
          <w:szCs w:val="20"/>
        </w:rPr>
      </w:pPr>
      <w:r w:rsidRPr="00A47F4F">
        <w:rPr>
          <w:rFonts w:ascii="Times New Roman" w:hAnsi="Times New Roman" w:cs="Times New Roman"/>
          <w:b/>
          <w:smallCaps/>
          <w:sz w:val="20"/>
          <w:szCs w:val="20"/>
        </w:rPr>
        <w:t xml:space="preserve">Review </w:t>
      </w:r>
      <w:r w:rsidR="008D7DBD" w:rsidRPr="00A47F4F">
        <w:rPr>
          <w:rFonts w:ascii="Times New Roman" w:hAnsi="Times New Roman" w:cs="Times New Roman"/>
          <w:b/>
          <w:smallCaps/>
          <w:sz w:val="20"/>
          <w:szCs w:val="20"/>
        </w:rPr>
        <w:t>and Approve A</w:t>
      </w:r>
      <w:r w:rsidR="001B3986" w:rsidRPr="00A47F4F">
        <w:rPr>
          <w:rFonts w:ascii="Times New Roman" w:hAnsi="Times New Roman" w:cs="Times New Roman"/>
          <w:b/>
          <w:smallCaps/>
          <w:sz w:val="20"/>
          <w:szCs w:val="20"/>
        </w:rPr>
        <w:t>genda</w:t>
      </w:r>
      <w:r w:rsidR="003E711B" w:rsidRPr="00A47F4F">
        <w:rPr>
          <w:rFonts w:ascii="Times New Roman" w:hAnsi="Times New Roman" w:cs="Times New Roman"/>
          <w:b/>
          <w:smallCaps/>
          <w:sz w:val="20"/>
          <w:szCs w:val="20"/>
        </w:rPr>
        <w:t xml:space="preserve"> </w:t>
      </w:r>
      <w:r w:rsidR="003E711B" w:rsidRPr="00A47F4F">
        <w:rPr>
          <w:rFonts w:ascii="Times New Roman" w:hAnsi="Times New Roman" w:cs="Times New Roman"/>
          <w:b/>
          <w:smallCaps/>
          <w:sz w:val="16"/>
          <w:szCs w:val="16"/>
        </w:rPr>
        <w:t>(</w:t>
      </w:r>
      <w:r w:rsidR="00191386">
        <w:rPr>
          <w:rFonts w:ascii="Times New Roman" w:eastAsia="Times New Roman" w:hAnsi="Times New Roman" w:cs="Times New Roman"/>
          <w:i/>
          <w:sz w:val="16"/>
          <w:szCs w:val="16"/>
        </w:rPr>
        <w:t>August 17</w:t>
      </w:r>
      <w:r w:rsidR="00296AD8" w:rsidRPr="004754F9">
        <w:rPr>
          <w:rFonts w:ascii="Times New Roman" w:eastAsia="Times New Roman" w:hAnsi="Times New Roman" w:cs="Times New Roman"/>
          <w:i/>
          <w:sz w:val="16"/>
          <w:szCs w:val="16"/>
        </w:rPr>
        <w:t>,</w:t>
      </w:r>
      <w:r w:rsidR="00BE2A1A" w:rsidRPr="004754F9">
        <w:rPr>
          <w:rFonts w:ascii="Times New Roman" w:eastAsia="Times New Roman" w:hAnsi="Times New Roman" w:cs="Times New Roman"/>
          <w:i/>
          <w:sz w:val="16"/>
          <w:szCs w:val="16"/>
        </w:rPr>
        <w:t xml:space="preserve"> </w:t>
      </w:r>
      <w:r w:rsidR="00296AD8" w:rsidRPr="004754F9">
        <w:rPr>
          <w:rFonts w:ascii="Times New Roman" w:eastAsia="Times New Roman" w:hAnsi="Times New Roman" w:cs="Times New Roman"/>
          <w:i/>
          <w:sz w:val="16"/>
          <w:szCs w:val="16"/>
        </w:rPr>
        <w:t>2022</w:t>
      </w:r>
      <w:r w:rsidR="003E711B" w:rsidRPr="00A47F4F">
        <w:rPr>
          <w:rFonts w:ascii="Times New Roman" w:eastAsia="Times New Roman" w:hAnsi="Times New Roman" w:cs="Times New Roman"/>
          <w:b/>
          <w:i/>
          <w:sz w:val="16"/>
          <w:szCs w:val="16"/>
        </w:rPr>
        <w:t>)</w:t>
      </w:r>
      <w:r w:rsidR="008D7DBD" w:rsidRPr="00A47F4F">
        <w:rPr>
          <w:rFonts w:ascii="Times New Roman" w:hAnsi="Times New Roman" w:cs="Times New Roman"/>
          <w:sz w:val="20"/>
          <w:szCs w:val="20"/>
        </w:rPr>
        <w:tab/>
        <w:t>Any Changes</w:t>
      </w:r>
      <w:r w:rsidR="008D7DBD" w:rsidRPr="00A47F4F">
        <w:rPr>
          <w:rFonts w:ascii="Times New Roman" w:hAnsi="Times New Roman" w:cs="Times New Roman"/>
          <w:sz w:val="20"/>
          <w:szCs w:val="20"/>
        </w:rPr>
        <w:tab/>
      </w:r>
      <w:r w:rsidR="008D7DBD" w:rsidRPr="00191386">
        <w:rPr>
          <w:rFonts w:ascii="Times New Roman" w:hAnsi="Times New Roman" w:cs="Times New Roman"/>
          <w:smallCaps/>
          <w:sz w:val="20"/>
          <w:szCs w:val="20"/>
        </w:rPr>
        <w:t>Yes</w:t>
      </w:r>
      <w:r w:rsidR="008D7DBD" w:rsidRPr="00191386">
        <w:rPr>
          <w:rFonts w:ascii="Times New Roman" w:hAnsi="Times New Roman" w:cs="Times New Roman"/>
          <w:smallCaps/>
          <w:sz w:val="20"/>
          <w:szCs w:val="20"/>
        </w:rPr>
        <w:tab/>
        <w:t>No</w:t>
      </w:r>
      <w:r w:rsidR="002B1C3C" w:rsidRPr="00A47F4F">
        <w:rPr>
          <w:rFonts w:ascii="Times New Roman" w:hAnsi="Times New Roman" w:cs="Times New Roman"/>
          <w:sz w:val="20"/>
          <w:szCs w:val="20"/>
        </w:rPr>
        <w:t xml:space="preserve"> </w:t>
      </w:r>
    </w:p>
    <w:p w:rsidR="0065180B" w:rsidRPr="00A47F4F" w:rsidRDefault="000D0127" w:rsidP="00B44225">
      <w:pPr>
        <w:tabs>
          <w:tab w:val="left" w:pos="540"/>
          <w:tab w:val="left" w:pos="1440"/>
          <w:tab w:val="left" w:pos="2880"/>
          <w:tab w:val="left" w:pos="5760"/>
          <w:tab w:val="left" w:pos="6480"/>
          <w:tab w:val="left" w:pos="8280"/>
          <w:tab w:val="left" w:pos="9000"/>
        </w:tabs>
        <w:rPr>
          <w:rFonts w:eastAsiaTheme="minorHAnsi"/>
          <w:sz w:val="20"/>
          <w:szCs w:val="20"/>
        </w:rPr>
      </w:pPr>
      <w:r w:rsidRPr="00A47F4F">
        <w:rPr>
          <w:sz w:val="20"/>
          <w:szCs w:val="20"/>
        </w:rPr>
        <w:t>1</w:t>
      </w:r>
      <w:r w:rsidRPr="00A47F4F">
        <w:rPr>
          <w:sz w:val="20"/>
          <w:szCs w:val="20"/>
          <w:vertAlign w:val="superscript"/>
        </w:rPr>
        <w:t>st</w:t>
      </w:r>
      <w:r w:rsidRPr="00A47F4F">
        <w:rPr>
          <w:sz w:val="20"/>
          <w:szCs w:val="20"/>
        </w:rPr>
        <w:t xml:space="preserve"> ______________    </w:t>
      </w:r>
      <w:r w:rsidR="008D7DBD" w:rsidRPr="00A47F4F">
        <w:rPr>
          <w:sz w:val="20"/>
          <w:szCs w:val="20"/>
        </w:rPr>
        <w:tab/>
      </w:r>
      <w:r w:rsidRPr="00A47F4F">
        <w:rPr>
          <w:sz w:val="20"/>
          <w:szCs w:val="20"/>
        </w:rPr>
        <w:t>2</w:t>
      </w:r>
      <w:r w:rsidRPr="00A47F4F">
        <w:rPr>
          <w:sz w:val="20"/>
          <w:szCs w:val="20"/>
          <w:vertAlign w:val="superscript"/>
        </w:rPr>
        <w:t>nd</w:t>
      </w:r>
      <w:r w:rsidRPr="00A47F4F">
        <w:rPr>
          <w:sz w:val="20"/>
          <w:szCs w:val="20"/>
        </w:rPr>
        <w:t xml:space="preserve"> ________________  </w:t>
      </w:r>
      <w:r w:rsidRPr="00A47F4F">
        <w:rPr>
          <w:sz w:val="20"/>
          <w:szCs w:val="20"/>
        </w:rPr>
        <w:tab/>
      </w:r>
      <w:r w:rsidR="00A21E2E" w:rsidRPr="00A47F4F">
        <w:rPr>
          <w:sz w:val="20"/>
          <w:szCs w:val="20"/>
        </w:rPr>
        <w:tab/>
      </w:r>
      <w:r w:rsidRPr="00A47F4F">
        <w:rPr>
          <w:rFonts w:eastAsiaTheme="minorHAnsi"/>
          <w:sz w:val="20"/>
          <w:szCs w:val="20"/>
        </w:rPr>
        <w:t>Motion Passed</w:t>
      </w:r>
      <w:r w:rsidRPr="00A47F4F">
        <w:rPr>
          <w:rFonts w:eastAsiaTheme="minorHAnsi"/>
          <w:sz w:val="20"/>
          <w:szCs w:val="20"/>
        </w:rPr>
        <w:tab/>
      </w:r>
      <w:r w:rsidRPr="00191386">
        <w:rPr>
          <w:rFonts w:eastAsiaTheme="minorHAnsi"/>
          <w:smallCaps/>
          <w:sz w:val="20"/>
          <w:szCs w:val="20"/>
        </w:rPr>
        <w:t>Yes</w:t>
      </w:r>
      <w:r w:rsidRPr="00191386">
        <w:rPr>
          <w:rFonts w:eastAsiaTheme="minorHAnsi"/>
          <w:smallCaps/>
          <w:sz w:val="20"/>
          <w:szCs w:val="20"/>
        </w:rPr>
        <w:tab/>
        <w:t>No</w:t>
      </w:r>
    </w:p>
    <w:p w:rsidR="00D84853" w:rsidRPr="004754F9" w:rsidRDefault="00D84853" w:rsidP="00B44225">
      <w:pPr>
        <w:tabs>
          <w:tab w:val="left" w:pos="0"/>
          <w:tab w:val="left" w:pos="540"/>
          <w:tab w:val="left" w:pos="990"/>
          <w:tab w:val="left" w:pos="1260"/>
          <w:tab w:val="left" w:pos="9270"/>
        </w:tabs>
        <w:ind w:left="990" w:hanging="990"/>
        <w:rPr>
          <w:rFonts w:eastAsiaTheme="minorHAnsi"/>
          <w:i/>
          <w:sz w:val="16"/>
          <w:szCs w:val="16"/>
        </w:rPr>
      </w:pPr>
      <w:r w:rsidRPr="004754F9">
        <w:rPr>
          <w:rFonts w:eastAsiaTheme="minorHAnsi"/>
          <w:i/>
          <w:sz w:val="16"/>
          <w:szCs w:val="16"/>
        </w:rPr>
        <w:t>Questions or Comments</w:t>
      </w:r>
    </w:p>
    <w:p w:rsidR="0065180B" w:rsidRPr="00A47F4F" w:rsidRDefault="0065180B" w:rsidP="00A21E2E">
      <w:pPr>
        <w:tabs>
          <w:tab w:val="left" w:pos="540"/>
          <w:tab w:val="left" w:pos="1440"/>
          <w:tab w:val="left" w:pos="2880"/>
          <w:tab w:val="left" w:pos="5760"/>
          <w:tab w:val="left" w:pos="6480"/>
          <w:tab w:val="left" w:pos="8280"/>
          <w:tab w:val="left" w:pos="9000"/>
        </w:tabs>
        <w:rPr>
          <w:rFonts w:eastAsiaTheme="minorHAnsi"/>
          <w:sz w:val="20"/>
          <w:szCs w:val="20"/>
        </w:rPr>
      </w:pPr>
    </w:p>
    <w:p w:rsidR="00063D31" w:rsidRPr="00A47F4F" w:rsidRDefault="00346A24" w:rsidP="003B1F95">
      <w:pPr>
        <w:tabs>
          <w:tab w:val="left" w:pos="540"/>
          <w:tab w:val="left" w:pos="1080"/>
          <w:tab w:val="left" w:pos="5760"/>
          <w:tab w:val="left" w:pos="6480"/>
          <w:tab w:val="left" w:pos="7200"/>
          <w:tab w:val="left" w:pos="8280"/>
          <w:tab w:val="left" w:pos="9000"/>
        </w:tabs>
        <w:ind w:hanging="360"/>
        <w:rPr>
          <w:b/>
          <w:sz w:val="20"/>
          <w:szCs w:val="20"/>
        </w:rPr>
      </w:pPr>
      <w:r w:rsidRPr="00BE29B2">
        <w:rPr>
          <w:rFonts w:eastAsiaTheme="minorHAnsi"/>
          <w:b/>
          <w:smallCaps/>
          <w:sz w:val="16"/>
          <w:szCs w:val="16"/>
        </w:rPr>
        <w:t>I</w:t>
      </w:r>
      <w:r w:rsidR="00BE2A1A" w:rsidRPr="00BE29B2">
        <w:rPr>
          <w:rFonts w:eastAsiaTheme="minorHAnsi"/>
          <w:b/>
          <w:smallCaps/>
          <w:sz w:val="16"/>
          <w:szCs w:val="16"/>
        </w:rPr>
        <w:t>II</w:t>
      </w:r>
      <w:r w:rsidRPr="00BE29B2">
        <w:rPr>
          <w:rFonts w:eastAsiaTheme="minorHAnsi"/>
          <w:b/>
          <w:smallCaps/>
          <w:sz w:val="16"/>
          <w:szCs w:val="16"/>
        </w:rPr>
        <w:t>.</w:t>
      </w:r>
      <w:r w:rsidRPr="00A47F4F">
        <w:rPr>
          <w:sz w:val="20"/>
          <w:szCs w:val="20"/>
        </w:rPr>
        <w:tab/>
      </w:r>
      <w:r w:rsidR="0036363E" w:rsidRPr="00A47F4F">
        <w:rPr>
          <w:rFonts w:eastAsiaTheme="minorHAnsi"/>
          <w:b/>
          <w:smallCaps/>
          <w:sz w:val="20"/>
          <w:szCs w:val="20"/>
        </w:rPr>
        <w:t xml:space="preserve">Program Review </w:t>
      </w:r>
      <w:r w:rsidR="003D72D2" w:rsidRPr="00A47F4F">
        <w:rPr>
          <w:rFonts w:eastAsiaTheme="minorHAnsi"/>
          <w:b/>
          <w:smallCaps/>
          <w:sz w:val="20"/>
          <w:szCs w:val="20"/>
        </w:rPr>
        <w:t>/</w:t>
      </w:r>
      <w:r w:rsidR="0036363E" w:rsidRPr="00A47F4F">
        <w:rPr>
          <w:rFonts w:eastAsiaTheme="minorHAnsi"/>
          <w:b/>
          <w:smallCaps/>
          <w:sz w:val="20"/>
          <w:szCs w:val="20"/>
        </w:rPr>
        <w:t xml:space="preserve"> Updates</w:t>
      </w:r>
      <w:r w:rsidR="0036363E" w:rsidRPr="00A47F4F">
        <w:rPr>
          <w:sz w:val="20"/>
          <w:szCs w:val="20"/>
        </w:rPr>
        <w:t>:</w:t>
      </w:r>
      <w:r w:rsidR="0036363E" w:rsidRPr="00A47F4F">
        <w:rPr>
          <w:b/>
          <w:sz w:val="20"/>
          <w:szCs w:val="20"/>
        </w:rPr>
        <w:tab/>
      </w:r>
      <w:r w:rsidR="0036363E" w:rsidRPr="00A47F4F">
        <w:rPr>
          <w:b/>
          <w:sz w:val="20"/>
          <w:szCs w:val="20"/>
        </w:rPr>
        <w:tab/>
      </w:r>
      <w:r w:rsidR="00BA034D" w:rsidRPr="00A47F4F">
        <w:rPr>
          <w:sz w:val="20"/>
          <w:szCs w:val="20"/>
        </w:rPr>
        <w:t>Any Changes</w:t>
      </w:r>
      <w:r w:rsidR="00BA034D" w:rsidRPr="00A47F4F">
        <w:rPr>
          <w:sz w:val="20"/>
          <w:szCs w:val="20"/>
        </w:rPr>
        <w:tab/>
      </w:r>
      <w:r w:rsidR="00BA034D" w:rsidRPr="00191386">
        <w:rPr>
          <w:rFonts w:eastAsiaTheme="minorHAnsi"/>
          <w:smallCaps/>
          <w:sz w:val="20"/>
          <w:szCs w:val="20"/>
        </w:rPr>
        <w:t>Yes</w:t>
      </w:r>
      <w:r w:rsidR="00BA034D" w:rsidRPr="00191386">
        <w:rPr>
          <w:rFonts w:eastAsiaTheme="minorHAnsi"/>
          <w:smallCaps/>
          <w:sz w:val="20"/>
          <w:szCs w:val="20"/>
        </w:rPr>
        <w:tab/>
        <w:t>No</w:t>
      </w:r>
    </w:p>
    <w:p w:rsidR="00181734" w:rsidRPr="00EF567F" w:rsidRDefault="00191386" w:rsidP="00181734">
      <w:pPr>
        <w:pStyle w:val="ListParagraph"/>
        <w:numPr>
          <w:ilvl w:val="0"/>
          <w:numId w:val="8"/>
        </w:numPr>
        <w:tabs>
          <w:tab w:val="left" w:pos="360"/>
        </w:tabs>
        <w:ind w:left="360"/>
        <w:rPr>
          <w:color w:val="0000CC"/>
          <w:sz w:val="20"/>
          <w:szCs w:val="20"/>
        </w:rPr>
      </w:pPr>
      <w:r w:rsidRPr="00EF567F">
        <w:rPr>
          <w:rFonts w:ascii="Times New Roman" w:hAnsi="Times New Roman" w:cs="Times New Roman"/>
          <w:b/>
          <w:i/>
          <w:sz w:val="20"/>
          <w:szCs w:val="20"/>
        </w:rPr>
        <w:t>Order to Remain Vacant</w:t>
      </w:r>
      <w:r w:rsidR="00181734" w:rsidRPr="00EF567F">
        <w:rPr>
          <w:rFonts w:ascii="Times New Roman" w:hAnsi="Times New Roman" w:cs="Times New Roman"/>
          <w:b/>
          <w:i/>
          <w:sz w:val="20"/>
          <w:szCs w:val="20"/>
        </w:rPr>
        <w:t xml:space="preserve"> </w:t>
      </w:r>
      <w:r w:rsidR="00181734" w:rsidRPr="00EF567F">
        <w:rPr>
          <w:rFonts w:ascii="Times New Roman" w:hAnsi="Times New Roman" w:cs="Times New Roman"/>
          <w:sz w:val="20"/>
          <w:szCs w:val="20"/>
        </w:rPr>
        <w:t xml:space="preserve">– Property Located at </w:t>
      </w:r>
      <w:r w:rsidRPr="00EF567F">
        <w:rPr>
          <w:rFonts w:ascii="Times New Roman" w:hAnsi="Times New Roman" w:cs="Times New Roman"/>
          <w:sz w:val="20"/>
          <w:szCs w:val="20"/>
        </w:rPr>
        <w:t>744-746 N. Main Ave., Sidney</w:t>
      </w:r>
      <w:r w:rsidR="00181734" w:rsidRPr="00EF567F">
        <w:rPr>
          <w:rFonts w:ascii="Times New Roman" w:hAnsi="Times New Roman" w:cs="Times New Roman"/>
          <w:sz w:val="20"/>
          <w:szCs w:val="20"/>
        </w:rPr>
        <w:t xml:space="preserve">; - </w:t>
      </w:r>
      <w:r w:rsidR="00EF567F" w:rsidRPr="00EF567F">
        <w:rPr>
          <w:rFonts w:ascii="Times New Roman" w:hAnsi="Times New Roman" w:cs="Times New Roman"/>
          <w:sz w:val="20"/>
          <w:szCs w:val="20"/>
        </w:rPr>
        <w:t xml:space="preserve">ATTN. </w:t>
      </w:r>
      <w:r w:rsidRPr="00EF567F">
        <w:rPr>
          <w:rFonts w:ascii="Times New Roman" w:hAnsi="Times New Roman" w:cs="Times New Roman"/>
          <w:sz w:val="20"/>
          <w:szCs w:val="20"/>
        </w:rPr>
        <w:t xml:space="preserve">Norman and Nicole </w:t>
      </w:r>
      <w:proofErr w:type="spellStart"/>
      <w:r w:rsidRPr="00EF567F">
        <w:rPr>
          <w:rFonts w:ascii="Times New Roman" w:hAnsi="Times New Roman" w:cs="Times New Roman"/>
          <w:sz w:val="20"/>
          <w:szCs w:val="20"/>
        </w:rPr>
        <w:t>Cromes</w:t>
      </w:r>
      <w:proofErr w:type="spellEnd"/>
      <w:r w:rsidR="00181734" w:rsidRPr="00EF567F">
        <w:rPr>
          <w:rFonts w:ascii="Times New Roman" w:hAnsi="Times New Roman" w:cs="Times New Roman"/>
          <w:sz w:val="20"/>
          <w:szCs w:val="20"/>
        </w:rPr>
        <w:t xml:space="preserve"> </w:t>
      </w:r>
    </w:p>
    <w:p w:rsidR="00EF567F" w:rsidRPr="00EF567F" w:rsidRDefault="00EF567F" w:rsidP="00EF567F">
      <w:pPr>
        <w:tabs>
          <w:tab w:val="left" w:pos="360"/>
        </w:tabs>
        <w:rPr>
          <w:color w:val="0000CC"/>
          <w:sz w:val="20"/>
          <w:szCs w:val="20"/>
        </w:rPr>
      </w:pPr>
    </w:p>
    <w:p w:rsidR="00EF567F" w:rsidRDefault="00EF567F" w:rsidP="00EF567F">
      <w:pPr>
        <w:pStyle w:val="ListParagraph"/>
        <w:numPr>
          <w:ilvl w:val="0"/>
          <w:numId w:val="8"/>
        </w:numPr>
        <w:ind w:left="360"/>
        <w:rPr>
          <w:rFonts w:ascii="Times New Roman" w:hAnsi="Times New Roman" w:cs="Times New Roman"/>
          <w:sz w:val="20"/>
          <w:szCs w:val="20"/>
        </w:rPr>
      </w:pPr>
      <w:r w:rsidRPr="00EF567F">
        <w:rPr>
          <w:rFonts w:ascii="Times New Roman" w:hAnsi="Times New Roman" w:cs="Times New Roman"/>
          <w:b/>
          <w:i/>
          <w:sz w:val="20"/>
          <w:szCs w:val="20"/>
        </w:rPr>
        <w:t xml:space="preserve">Citation </w:t>
      </w:r>
      <w:r w:rsidRPr="00EF567F">
        <w:rPr>
          <w:rFonts w:ascii="Times New Roman" w:hAnsi="Times New Roman" w:cs="Times New Roman"/>
          <w:sz w:val="20"/>
          <w:szCs w:val="20"/>
        </w:rPr>
        <w:t>(</w:t>
      </w:r>
      <w:r w:rsidRPr="00EF567F">
        <w:rPr>
          <w:rFonts w:ascii="Times New Roman" w:hAnsi="Times New Roman" w:cs="Times New Roman"/>
          <w:i/>
          <w:sz w:val="16"/>
          <w:szCs w:val="16"/>
        </w:rPr>
        <w:t>08.09.2022</w:t>
      </w:r>
      <w:r w:rsidRPr="00EF567F">
        <w:rPr>
          <w:rFonts w:ascii="Times New Roman" w:hAnsi="Times New Roman" w:cs="Times New Roman"/>
          <w:sz w:val="20"/>
          <w:szCs w:val="20"/>
        </w:rPr>
        <w:t>) – Property Located at 2957 W. Mason Rd., Sidney; ATTN: Charles Carnes</w:t>
      </w:r>
      <w:r>
        <w:rPr>
          <w:rFonts w:ascii="Times New Roman" w:hAnsi="Times New Roman" w:cs="Times New Roman"/>
          <w:sz w:val="20"/>
          <w:szCs w:val="20"/>
        </w:rPr>
        <w:t xml:space="preserve">. </w:t>
      </w:r>
    </w:p>
    <w:p w:rsidR="00EF567F" w:rsidRPr="00EF567F" w:rsidRDefault="00EF567F" w:rsidP="00EF567F">
      <w:pPr>
        <w:ind w:firstLine="360"/>
        <w:rPr>
          <w:sz w:val="20"/>
          <w:szCs w:val="20"/>
        </w:rPr>
      </w:pPr>
      <w:r w:rsidRPr="00EF567F">
        <w:rPr>
          <w:sz w:val="20"/>
          <w:szCs w:val="20"/>
        </w:rPr>
        <w:t xml:space="preserve">RE: </w:t>
      </w:r>
      <w:r>
        <w:rPr>
          <w:sz w:val="20"/>
          <w:szCs w:val="20"/>
        </w:rPr>
        <w:t>Household Aerobic Sewage Treatment System Maintenance</w:t>
      </w:r>
    </w:p>
    <w:p w:rsidR="00EF567F" w:rsidRPr="00EF567F" w:rsidRDefault="00EF567F" w:rsidP="00EF567F">
      <w:pPr>
        <w:pStyle w:val="ListParagraph"/>
        <w:rPr>
          <w:rFonts w:ascii="Times New Roman" w:hAnsi="Times New Roman" w:cs="Times New Roman"/>
          <w:sz w:val="20"/>
          <w:szCs w:val="20"/>
        </w:rPr>
      </w:pPr>
    </w:p>
    <w:p w:rsidR="00EF567F" w:rsidRDefault="00EF567F" w:rsidP="00EF567F">
      <w:pPr>
        <w:pStyle w:val="ListParagraph"/>
        <w:numPr>
          <w:ilvl w:val="0"/>
          <w:numId w:val="8"/>
        </w:numPr>
        <w:ind w:left="360"/>
        <w:rPr>
          <w:rFonts w:ascii="Times New Roman" w:hAnsi="Times New Roman" w:cs="Times New Roman"/>
          <w:sz w:val="20"/>
          <w:szCs w:val="20"/>
        </w:rPr>
      </w:pPr>
      <w:r w:rsidRPr="00EF567F">
        <w:rPr>
          <w:rFonts w:ascii="Times New Roman" w:hAnsi="Times New Roman" w:cs="Times New Roman"/>
          <w:b/>
          <w:i/>
          <w:sz w:val="20"/>
          <w:szCs w:val="20"/>
        </w:rPr>
        <w:t xml:space="preserve">Citation </w:t>
      </w:r>
      <w:r w:rsidRPr="00EF567F">
        <w:rPr>
          <w:rFonts w:ascii="Times New Roman" w:hAnsi="Times New Roman" w:cs="Times New Roman"/>
          <w:sz w:val="20"/>
          <w:szCs w:val="20"/>
        </w:rPr>
        <w:t>(</w:t>
      </w:r>
      <w:r w:rsidRPr="00EF567F">
        <w:rPr>
          <w:rFonts w:ascii="Times New Roman" w:hAnsi="Times New Roman" w:cs="Times New Roman"/>
          <w:i/>
          <w:sz w:val="16"/>
          <w:szCs w:val="16"/>
        </w:rPr>
        <w:t>08.09.2022</w:t>
      </w:r>
      <w:r w:rsidRPr="00EF567F">
        <w:rPr>
          <w:rFonts w:ascii="Times New Roman" w:hAnsi="Times New Roman" w:cs="Times New Roman"/>
          <w:sz w:val="20"/>
          <w:szCs w:val="20"/>
        </w:rPr>
        <w:t xml:space="preserve">) – Property Located at </w:t>
      </w:r>
      <w:r>
        <w:rPr>
          <w:rFonts w:ascii="Times New Roman" w:hAnsi="Times New Roman" w:cs="Times New Roman"/>
          <w:sz w:val="20"/>
          <w:szCs w:val="20"/>
        </w:rPr>
        <w:t>2991</w:t>
      </w:r>
      <w:r w:rsidRPr="00EF567F">
        <w:rPr>
          <w:rFonts w:ascii="Times New Roman" w:hAnsi="Times New Roman" w:cs="Times New Roman"/>
          <w:sz w:val="20"/>
          <w:szCs w:val="20"/>
        </w:rPr>
        <w:t xml:space="preserve"> W. Mason Rd., Sidney; ATTN: </w:t>
      </w:r>
      <w:r>
        <w:rPr>
          <w:rFonts w:ascii="Times New Roman" w:hAnsi="Times New Roman" w:cs="Times New Roman"/>
          <w:sz w:val="20"/>
          <w:szCs w:val="20"/>
        </w:rPr>
        <w:t xml:space="preserve">Andrew Chavez. </w:t>
      </w:r>
    </w:p>
    <w:p w:rsidR="00EF567F" w:rsidRDefault="00EF567F" w:rsidP="00EF567F">
      <w:pPr>
        <w:ind w:firstLine="360"/>
        <w:rPr>
          <w:sz w:val="20"/>
          <w:szCs w:val="20"/>
        </w:rPr>
      </w:pPr>
      <w:r w:rsidRPr="00EF567F">
        <w:rPr>
          <w:sz w:val="20"/>
          <w:szCs w:val="20"/>
        </w:rPr>
        <w:t xml:space="preserve">RE: </w:t>
      </w:r>
      <w:r>
        <w:rPr>
          <w:sz w:val="20"/>
          <w:szCs w:val="20"/>
        </w:rPr>
        <w:t>Household Sewage Treatment System Maintenance</w:t>
      </w:r>
    </w:p>
    <w:p w:rsidR="00EF567F" w:rsidRPr="00EF567F" w:rsidRDefault="00EF567F" w:rsidP="00EF567F">
      <w:pPr>
        <w:ind w:firstLine="360"/>
        <w:rPr>
          <w:sz w:val="20"/>
          <w:szCs w:val="20"/>
        </w:rPr>
      </w:pPr>
    </w:p>
    <w:p w:rsidR="00181734" w:rsidRDefault="00181734" w:rsidP="00181734">
      <w:pPr>
        <w:pStyle w:val="ListParagraph"/>
        <w:numPr>
          <w:ilvl w:val="0"/>
          <w:numId w:val="8"/>
        </w:numPr>
        <w:tabs>
          <w:tab w:val="left" w:pos="360"/>
        </w:tabs>
        <w:ind w:left="360"/>
        <w:rPr>
          <w:rFonts w:ascii="Times New Roman" w:hAnsi="Times New Roman" w:cs="Times New Roman"/>
          <w:sz w:val="20"/>
          <w:szCs w:val="20"/>
        </w:rPr>
      </w:pPr>
      <w:r w:rsidRPr="00191386">
        <w:rPr>
          <w:rFonts w:ascii="Times New Roman" w:hAnsi="Times New Roman" w:cs="Times New Roman"/>
          <w:sz w:val="20"/>
          <w:szCs w:val="20"/>
        </w:rPr>
        <w:t>Environmental Health Program Review / Update</w:t>
      </w:r>
      <w:r w:rsidR="00191386" w:rsidRPr="00191386">
        <w:rPr>
          <w:rFonts w:ascii="Times New Roman" w:hAnsi="Times New Roman" w:cs="Times New Roman"/>
          <w:sz w:val="20"/>
          <w:szCs w:val="20"/>
        </w:rPr>
        <w:tab/>
      </w:r>
      <w:r w:rsidR="00191386" w:rsidRPr="00191386">
        <w:rPr>
          <w:rFonts w:ascii="Times New Roman" w:hAnsi="Times New Roman" w:cs="Times New Roman"/>
          <w:sz w:val="20"/>
          <w:szCs w:val="20"/>
        </w:rPr>
        <w:tab/>
      </w:r>
      <w:r w:rsidR="00191386" w:rsidRPr="00191386">
        <w:rPr>
          <w:rFonts w:ascii="Times New Roman" w:hAnsi="Times New Roman" w:cs="Times New Roman"/>
          <w:sz w:val="20"/>
          <w:szCs w:val="20"/>
        </w:rPr>
        <w:tab/>
      </w:r>
      <w:r w:rsidR="00191386" w:rsidRPr="00191386">
        <w:rPr>
          <w:rFonts w:ascii="Times New Roman" w:hAnsi="Times New Roman" w:cs="Times New Roman"/>
          <w:sz w:val="20"/>
          <w:szCs w:val="20"/>
        </w:rPr>
        <w:tab/>
      </w:r>
      <w:r w:rsidRPr="00191386">
        <w:rPr>
          <w:rFonts w:ascii="Times New Roman" w:hAnsi="Times New Roman" w:cs="Times New Roman"/>
          <w:sz w:val="20"/>
          <w:szCs w:val="20"/>
        </w:rPr>
        <w:t xml:space="preserve">Provided by </w:t>
      </w:r>
      <w:r w:rsidR="00191386" w:rsidRPr="00191386">
        <w:rPr>
          <w:rFonts w:ascii="Times New Roman" w:hAnsi="Times New Roman" w:cs="Times New Roman"/>
          <w:sz w:val="20"/>
          <w:szCs w:val="20"/>
        </w:rPr>
        <w:t>Jay Stammen</w:t>
      </w:r>
    </w:p>
    <w:p w:rsidR="00DF3612" w:rsidRPr="00DF3612" w:rsidRDefault="00DF3612" w:rsidP="00DF3612">
      <w:pPr>
        <w:pStyle w:val="ListParagraph"/>
        <w:ind w:hanging="360"/>
        <w:rPr>
          <w:rFonts w:ascii="Times New Roman" w:hAnsi="Times New Roman" w:cs="Times New Roman"/>
          <w:sz w:val="20"/>
          <w:szCs w:val="20"/>
        </w:rPr>
      </w:pPr>
    </w:p>
    <w:p w:rsidR="00212176" w:rsidRPr="00A47F4F" w:rsidRDefault="00BE2A1A" w:rsidP="00B44225">
      <w:pPr>
        <w:tabs>
          <w:tab w:val="left" w:pos="540"/>
          <w:tab w:val="left" w:pos="1080"/>
          <w:tab w:val="left" w:pos="5760"/>
          <w:tab w:val="left" w:pos="6480"/>
          <w:tab w:val="left" w:pos="7200"/>
          <w:tab w:val="left" w:pos="8100"/>
          <w:tab w:val="left" w:pos="8280"/>
          <w:tab w:val="left" w:pos="9000"/>
        </w:tabs>
        <w:ind w:hanging="360"/>
        <w:rPr>
          <w:sz w:val="20"/>
          <w:szCs w:val="20"/>
        </w:rPr>
      </w:pPr>
      <w:r w:rsidRPr="00BE29B2">
        <w:rPr>
          <w:rFonts w:eastAsiaTheme="minorHAnsi"/>
          <w:b/>
          <w:smallCaps/>
          <w:sz w:val="16"/>
          <w:szCs w:val="16"/>
        </w:rPr>
        <w:t>I</w:t>
      </w:r>
      <w:r w:rsidR="0036363E" w:rsidRPr="00BE29B2">
        <w:rPr>
          <w:rFonts w:eastAsiaTheme="minorHAnsi"/>
          <w:b/>
          <w:smallCaps/>
          <w:sz w:val="16"/>
          <w:szCs w:val="16"/>
        </w:rPr>
        <w:t>V.</w:t>
      </w:r>
      <w:r w:rsidR="0036363E" w:rsidRPr="00A47F4F">
        <w:rPr>
          <w:b/>
          <w:sz w:val="20"/>
          <w:szCs w:val="20"/>
        </w:rPr>
        <w:tab/>
      </w:r>
      <w:r w:rsidR="001B3986" w:rsidRPr="00BE29B2">
        <w:rPr>
          <w:rFonts w:eastAsiaTheme="minorHAnsi"/>
          <w:b/>
          <w:smallCaps/>
          <w:sz w:val="20"/>
          <w:szCs w:val="20"/>
        </w:rPr>
        <w:t>Approv</w:t>
      </w:r>
      <w:r w:rsidR="008D7DBD" w:rsidRPr="00BE29B2">
        <w:rPr>
          <w:rFonts w:eastAsiaTheme="minorHAnsi"/>
          <w:b/>
          <w:smallCaps/>
          <w:sz w:val="20"/>
          <w:szCs w:val="20"/>
        </w:rPr>
        <w:t>e</w:t>
      </w:r>
      <w:r w:rsidR="004754F9">
        <w:rPr>
          <w:b/>
          <w:sz w:val="20"/>
          <w:szCs w:val="20"/>
        </w:rPr>
        <w:t xml:space="preserve"> BOH</w:t>
      </w:r>
      <w:r w:rsidR="00D02FDC" w:rsidRPr="00A47F4F">
        <w:rPr>
          <w:b/>
          <w:sz w:val="20"/>
          <w:szCs w:val="20"/>
        </w:rPr>
        <w:t xml:space="preserve"> </w:t>
      </w:r>
      <w:r w:rsidR="00492640" w:rsidRPr="00BE29B2">
        <w:rPr>
          <w:rFonts w:eastAsiaTheme="minorHAnsi"/>
          <w:b/>
          <w:smallCaps/>
          <w:sz w:val="20"/>
          <w:szCs w:val="20"/>
        </w:rPr>
        <w:t>Meeting Minutes</w:t>
      </w:r>
      <w:r w:rsidR="004754F9">
        <w:rPr>
          <w:b/>
          <w:sz w:val="20"/>
          <w:szCs w:val="20"/>
        </w:rPr>
        <w:t xml:space="preserve"> </w:t>
      </w:r>
      <w:r w:rsidR="004754F9" w:rsidRPr="00A47F4F">
        <w:rPr>
          <w:b/>
          <w:i/>
          <w:sz w:val="16"/>
          <w:szCs w:val="16"/>
        </w:rPr>
        <w:t>(</w:t>
      </w:r>
      <w:r w:rsidR="00191386">
        <w:rPr>
          <w:i/>
          <w:sz w:val="16"/>
          <w:szCs w:val="16"/>
        </w:rPr>
        <w:t>July 20, 2022</w:t>
      </w:r>
      <w:r w:rsidR="004754F9" w:rsidRPr="00A47F4F">
        <w:rPr>
          <w:b/>
          <w:i/>
          <w:sz w:val="16"/>
          <w:szCs w:val="16"/>
        </w:rPr>
        <w:t>)</w:t>
      </w:r>
      <w:r w:rsidR="00564BEC" w:rsidRPr="00A47F4F">
        <w:rPr>
          <w:b/>
          <w:sz w:val="20"/>
          <w:szCs w:val="20"/>
        </w:rPr>
        <w:t>:</w:t>
      </w:r>
      <w:r w:rsidR="008D7DBD" w:rsidRPr="00A47F4F">
        <w:rPr>
          <w:b/>
          <w:sz w:val="20"/>
          <w:szCs w:val="20"/>
        </w:rPr>
        <w:tab/>
      </w:r>
      <w:r w:rsidR="00A21E2E" w:rsidRPr="00A47F4F">
        <w:rPr>
          <w:b/>
          <w:sz w:val="20"/>
          <w:szCs w:val="20"/>
        </w:rPr>
        <w:tab/>
      </w:r>
      <w:r w:rsidR="008D7DBD" w:rsidRPr="00A47F4F">
        <w:rPr>
          <w:sz w:val="20"/>
          <w:szCs w:val="20"/>
        </w:rPr>
        <w:t>Any Changes</w:t>
      </w:r>
      <w:r w:rsidR="008D7DBD" w:rsidRPr="00A47F4F">
        <w:rPr>
          <w:sz w:val="20"/>
          <w:szCs w:val="20"/>
        </w:rPr>
        <w:tab/>
      </w:r>
      <w:r w:rsidR="00A21E2E" w:rsidRPr="00A47F4F">
        <w:rPr>
          <w:sz w:val="20"/>
          <w:szCs w:val="20"/>
        </w:rPr>
        <w:tab/>
      </w:r>
      <w:r w:rsidR="008D7DBD" w:rsidRPr="00191386">
        <w:rPr>
          <w:rFonts w:eastAsiaTheme="minorHAnsi"/>
          <w:smallCaps/>
          <w:sz w:val="20"/>
          <w:szCs w:val="20"/>
        </w:rPr>
        <w:t>Yes</w:t>
      </w:r>
      <w:r w:rsidR="008D7DBD" w:rsidRPr="00191386">
        <w:rPr>
          <w:rFonts w:eastAsiaTheme="minorHAnsi"/>
          <w:smallCaps/>
          <w:sz w:val="20"/>
          <w:szCs w:val="20"/>
        </w:rPr>
        <w:tab/>
        <w:t>No</w:t>
      </w:r>
    </w:p>
    <w:p w:rsidR="002E3D20" w:rsidRPr="00191386" w:rsidRDefault="009F0F73" w:rsidP="00191386">
      <w:pPr>
        <w:tabs>
          <w:tab w:val="left" w:pos="0"/>
          <w:tab w:val="left" w:pos="1080"/>
          <w:tab w:val="left" w:pos="2880"/>
          <w:tab w:val="left" w:pos="5760"/>
          <w:tab w:val="left" w:pos="6480"/>
          <w:tab w:val="left" w:pos="8100"/>
          <w:tab w:val="left" w:pos="8280"/>
          <w:tab w:val="left" w:pos="9000"/>
        </w:tabs>
        <w:rPr>
          <w:rFonts w:eastAsiaTheme="minorHAnsi"/>
          <w:smallCaps/>
          <w:sz w:val="20"/>
          <w:szCs w:val="20"/>
        </w:rPr>
      </w:pPr>
      <w:r w:rsidRPr="00A47F4F">
        <w:rPr>
          <w:sz w:val="20"/>
          <w:szCs w:val="20"/>
        </w:rPr>
        <w:t>1</w:t>
      </w:r>
      <w:r w:rsidRPr="00A47F4F">
        <w:rPr>
          <w:sz w:val="20"/>
          <w:szCs w:val="20"/>
          <w:vertAlign w:val="superscript"/>
        </w:rPr>
        <w:t>st</w:t>
      </w:r>
      <w:r w:rsidRPr="00A47F4F">
        <w:rPr>
          <w:sz w:val="20"/>
          <w:szCs w:val="20"/>
        </w:rPr>
        <w:t xml:space="preserve"> ______________    </w:t>
      </w:r>
      <w:r w:rsidR="002A138E" w:rsidRPr="00A47F4F">
        <w:rPr>
          <w:sz w:val="20"/>
          <w:szCs w:val="20"/>
        </w:rPr>
        <w:tab/>
      </w:r>
      <w:r w:rsidRPr="00A47F4F">
        <w:rPr>
          <w:sz w:val="20"/>
          <w:szCs w:val="20"/>
        </w:rPr>
        <w:t>2</w:t>
      </w:r>
      <w:r w:rsidRPr="00A47F4F">
        <w:rPr>
          <w:sz w:val="20"/>
          <w:szCs w:val="20"/>
          <w:vertAlign w:val="superscript"/>
        </w:rPr>
        <w:t>nd</w:t>
      </w:r>
      <w:r w:rsidRPr="00A47F4F">
        <w:rPr>
          <w:sz w:val="20"/>
          <w:szCs w:val="20"/>
        </w:rPr>
        <w:t xml:space="preserve"> ________________  </w:t>
      </w:r>
      <w:r w:rsidRPr="00A47F4F">
        <w:rPr>
          <w:sz w:val="20"/>
          <w:szCs w:val="20"/>
        </w:rPr>
        <w:tab/>
      </w:r>
      <w:r w:rsidR="00A21E2E" w:rsidRPr="00A47F4F">
        <w:rPr>
          <w:sz w:val="20"/>
          <w:szCs w:val="20"/>
        </w:rPr>
        <w:tab/>
      </w:r>
      <w:r w:rsidRPr="00A47F4F">
        <w:rPr>
          <w:rFonts w:eastAsiaTheme="minorHAnsi"/>
          <w:sz w:val="20"/>
          <w:szCs w:val="20"/>
        </w:rPr>
        <w:t>Motion Passed</w:t>
      </w:r>
      <w:r w:rsidRPr="00A47F4F">
        <w:rPr>
          <w:rFonts w:eastAsiaTheme="minorHAnsi"/>
          <w:sz w:val="20"/>
          <w:szCs w:val="20"/>
        </w:rPr>
        <w:tab/>
      </w:r>
      <w:r w:rsidR="00A21E2E" w:rsidRPr="00A47F4F">
        <w:rPr>
          <w:rFonts w:eastAsiaTheme="minorHAnsi"/>
          <w:sz w:val="20"/>
          <w:szCs w:val="20"/>
        </w:rPr>
        <w:tab/>
      </w:r>
      <w:r w:rsidRPr="00191386">
        <w:rPr>
          <w:rFonts w:eastAsiaTheme="minorHAnsi"/>
          <w:smallCaps/>
          <w:sz w:val="20"/>
          <w:szCs w:val="20"/>
        </w:rPr>
        <w:t>Yes</w:t>
      </w:r>
      <w:r w:rsidRPr="00191386">
        <w:rPr>
          <w:rFonts w:eastAsiaTheme="minorHAnsi"/>
          <w:smallCaps/>
          <w:sz w:val="20"/>
          <w:szCs w:val="20"/>
        </w:rPr>
        <w:tab/>
        <w:t>No</w:t>
      </w:r>
      <w:r w:rsidRPr="00191386">
        <w:rPr>
          <w:rFonts w:eastAsiaTheme="minorHAnsi"/>
          <w:smallCaps/>
          <w:sz w:val="20"/>
          <w:szCs w:val="20"/>
        </w:rPr>
        <w:tab/>
      </w:r>
    </w:p>
    <w:p w:rsidR="00B44225" w:rsidRPr="004754F9" w:rsidRDefault="00B44225" w:rsidP="00B44225">
      <w:pPr>
        <w:tabs>
          <w:tab w:val="left" w:pos="0"/>
          <w:tab w:val="left" w:pos="540"/>
          <w:tab w:val="left" w:pos="990"/>
          <w:tab w:val="left" w:pos="1260"/>
          <w:tab w:val="left" w:pos="9270"/>
        </w:tabs>
        <w:ind w:left="990" w:hanging="990"/>
        <w:rPr>
          <w:rFonts w:eastAsiaTheme="minorHAnsi"/>
          <w:i/>
          <w:sz w:val="16"/>
          <w:szCs w:val="16"/>
        </w:rPr>
      </w:pPr>
      <w:r w:rsidRPr="004754F9">
        <w:rPr>
          <w:rFonts w:eastAsiaTheme="minorHAnsi"/>
          <w:i/>
          <w:sz w:val="16"/>
          <w:szCs w:val="16"/>
        </w:rPr>
        <w:t>Questions or Comments</w:t>
      </w:r>
    </w:p>
    <w:p w:rsidR="00783DD6" w:rsidRPr="00A47F4F" w:rsidRDefault="00783DD6" w:rsidP="002A138E">
      <w:pPr>
        <w:tabs>
          <w:tab w:val="left" w:pos="540"/>
          <w:tab w:val="left" w:pos="1080"/>
          <w:tab w:val="left" w:pos="2880"/>
          <w:tab w:val="left" w:pos="5760"/>
          <w:tab w:val="left" w:pos="6480"/>
          <w:tab w:val="left" w:pos="8100"/>
          <w:tab w:val="left" w:pos="8280"/>
          <w:tab w:val="left" w:pos="9000"/>
        </w:tabs>
        <w:rPr>
          <w:sz w:val="20"/>
          <w:szCs w:val="20"/>
        </w:rPr>
      </w:pPr>
    </w:p>
    <w:p w:rsidR="00E8762D" w:rsidRDefault="00346A24" w:rsidP="00AA5743">
      <w:pPr>
        <w:tabs>
          <w:tab w:val="left" w:pos="1080"/>
          <w:tab w:val="left" w:pos="5760"/>
          <w:tab w:val="left" w:pos="6480"/>
          <w:tab w:val="left" w:pos="7200"/>
          <w:tab w:val="left" w:pos="8100"/>
          <w:tab w:val="left" w:pos="8280"/>
          <w:tab w:val="left" w:pos="9000"/>
        </w:tabs>
        <w:ind w:hanging="360"/>
        <w:rPr>
          <w:b/>
          <w:sz w:val="20"/>
          <w:szCs w:val="20"/>
        </w:rPr>
      </w:pPr>
      <w:r w:rsidRPr="00BE29B2">
        <w:rPr>
          <w:rFonts w:eastAsiaTheme="minorHAnsi"/>
          <w:b/>
          <w:smallCaps/>
          <w:sz w:val="16"/>
          <w:szCs w:val="16"/>
        </w:rPr>
        <w:t>V.</w:t>
      </w:r>
      <w:r w:rsidRPr="00B44225">
        <w:rPr>
          <w:b/>
          <w:sz w:val="20"/>
          <w:szCs w:val="20"/>
        </w:rPr>
        <w:tab/>
      </w:r>
      <w:r w:rsidR="00492640" w:rsidRPr="00800F2F">
        <w:rPr>
          <w:rFonts w:eastAsiaTheme="minorHAnsi"/>
          <w:b/>
          <w:smallCaps/>
          <w:sz w:val="20"/>
          <w:szCs w:val="20"/>
        </w:rPr>
        <w:t>Financial Report</w:t>
      </w:r>
      <w:r w:rsidR="00687376" w:rsidRPr="00800F2F">
        <w:rPr>
          <w:rFonts w:eastAsiaTheme="minorHAnsi"/>
          <w:b/>
          <w:smallCaps/>
          <w:sz w:val="20"/>
          <w:szCs w:val="20"/>
        </w:rPr>
        <w:t>s</w:t>
      </w:r>
      <w:r w:rsidR="00A21E2E" w:rsidRPr="00B44225">
        <w:rPr>
          <w:b/>
          <w:sz w:val="20"/>
          <w:szCs w:val="20"/>
        </w:rPr>
        <w:t>:</w:t>
      </w:r>
      <w:r w:rsidR="00E8762D" w:rsidRPr="00B44225">
        <w:rPr>
          <w:b/>
          <w:sz w:val="20"/>
          <w:szCs w:val="20"/>
        </w:rPr>
        <w:t xml:space="preserve">  </w:t>
      </w:r>
    </w:p>
    <w:p w:rsidR="00EF567F" w:rsidRPr="00AA5743" w:rsidRDefault="00EF567F" w:rsidP="00AA5743">
      <w:pPr>
        <w:pStyle w:val="ListParagraph"/>
        <w:numPr>
          <w:ilvl w:val="0"/>
          <w:numId w:val="13"/>
        </w:numPr>
        <w:tabs>
          <w:tab w:val="left" w:pos="360"/>
          <w:tab w:val="left" w:pos="1080"/>
          <w:tab w:val="left" w:pos="5760"/>
          <w:tab w:val="left" w:pos="6480"/>
          <w:tab w:val="left" w:pos="7200"/>
          <w:tab w:val="left" w:pos="8100"/>
          <w:tab w:val="left" w:pos="8280"/>
          <w:tab w:val="left" w:pos="9000"/>
        </w:tabs>
        <w:ind w:hanging="720"/>
        <w:rPr>
          <w:rFonts w:ascii="Times New Roman" w:hAnsi="Times New Roman" w:cs="Times New Roman"/>
          <w:sz w:val="20"/>
          <w:szCs w:val="20"/>
        </w:rPr>
      </w:pPr>
      <w:r w:rsidRPr="00AA5743">
        <w:rPr>
          <w:rFonts w:ascii="Times New Roman" w:hAnsi="Times New Roman" w:cs="Times New Roman"/>
          <w:b/>
          <w:sz w:val="20"/>
          <w:szCs w:val="20"/>
        </w:rPr>
        <w:t xml:space="preserve">FYI </w:t>
      </w:r>
      <w:r w:rsidRPr="00AA5743">
        <w:rPr>
          <w:rFonts w:ascii="Times New Roman" w:hAnsi="Times New Roman" w:cs="Times New Roman"/>
          <w:sz w:val="20"/>
          <w:szCs w:val="20"/>
        </w:rPr>
        <w:t>Kim DeLoye, Fiscal Officer, will be in attendance</w:t>
      </w:r>
    </w:p>
    <w:p w:rsidR="00EF567F" w:rsidRPr="00EF567F" w:rsidRDefault="00EF567F" w:rsidP="00B44225">
      <w:pPr>
        <w:tabs>
          <w:tab w:val="left" w:pos="540"/>
          <w:tab w:val="left" w:pos="1080"/>
          <w:tab w:val="left" w:pos="5760"/>
          <w:tab w:val="left" w:pos="6480"/>
          <w:tab w:val="left" w:pos="7200"/>
          <w:tab w:val="left" w:pos="8100"/>
          <w:tab w:val="left" w:pos="8280"/>
          <w:tab w:val="left" w:pos="9000"/>
        </w:tabs>
        <w:ind w:hanging="360"/>
        <w:rPr>
          <w:sz w:val="20"/>
          <w:szCs w:val="20"/>
        </w:rPr>
      </w:pPr>
    </w:p>
    <w:p w:rsidR="00D643BA" w:rsidRPr="000605C5" w:rsidRDefault="00AD4ABD" w:rsidP="00B44225">
      <w:pPr>
        <w:pStyle w:val="ListParagraph"/>
        <w:numPr>
          <w:ilvl w:val="0"/>
          <w:numId w:val="1"/>
        </w:numPr>
        <w:tabs>
          <w:tab w:val="left" w:pos="360"/>
          <w:tab w:val="decimal" w:pos="1440"/>
          <w:tab w:val="left" w:pos="6480"/>
          <w:tab w:val="left" w:pos="8280"/>
          <w:tab w:val="left" w:pos="9000"/>
        </w:tabs>
        <w:ind w:hanging="1545"/>
        <w:rPr>
          <w:rFonts w:ascii="Times New Roman" w:hAnsi="Times New Roman" w:cs="Times New Roman"/>
          <w:b/>
          <w:sz w:val="20"/>
          <w:szCs w:val="20"/>
        </w:rPr>
      </w:pPr>
      <w:r>
        <w:rPr>
          <w:rFonts w:ascii="Times New Roman" w:hAnsi="Times New Roman" w:cs="Times New Roman"/>
          <w:b/>
          <w:sz w:val="20"/>
          <w:szCs w:val="20"/>
        </w:rPr>
        <w:t xml:space="preserve">July </w:t>
      </w:r>
      <w:r w:rsidR="00D643BA" w:rsidRPr="000605C5">
        <w:rPr>
          <w:rFonts w:ascii="Times New Roman" w:hAnsi="Times New Roman" w:cs="Times New Roman"/>
          <w:b/>
          <w:sz w:val="20"/>
          <w:szCs w:val="20"/>
        </w:rPr>
        <w:t>2022 Pay-In Totals</w:t>
      </w:r>
      <w:r w:rsidR="00B44225" w:rsidRPr="000605C5">
        <w:rPr>
          <w:rFonts w:ascii="Times New Roman" w:hAnsi="Times New Roman" w:cs="Times New Roman"/>
          <w:i/>
          <w:sz w:val="16"/>
          <w:szCs w:val="16"/>
        </w:rPr>
        <w:tab/>
      </w:r>
      <w:r w:rsidR="00B44225" w:rsidRPr="000605C5">
        <w:rPr>
          <w:rFonts w:ascii="Times New Roman" w:hAnsi="Times New Roman" w:cs="Times New Roman"/>
          <w:sz w:val="20"/>
          <w:szCs w:val="20"/>
        </w:rPr>
        <w:t>Total equals</w:t>
      </w:r>
      <w:r w:rsidR="00B44225" w:rsidRPr="000605C5">
        <w:rPr>
          <w:rFonts w:ascii="Times New Roman" w:hAnsi="Times New Roman" w:cs="Times New Roman"/>
          <w:b/>
          <w:sz w:val="20"/>
          <w:szCs w:val="20"/>
        </w:rPr>
        <w:tab/>
      </w:r>
      <w:r w:rsidR="00751F29" w:rsidRPr="00413905">
        <w:rPr>
          <w:rFonts w:ascii="Times New Roman" w:hAnsi="Times New Roman" w:cs="Times New Roman"/>
          <w:b/>
          <w:color w:val="0000CC"/>
          <w:sz w:val="20"/>
          <w:szCs w:val="20"/>
          <w:u w:val="single"/>
        </w:rPr>
        <w:t>$</w:t>
      </w:r>
      <w:r w:rsidR="00413905">
        <w:rPr>
          <w:rFonts w:ascii="Times New Roman" w:hAnsi="Times New Roman" w:cs="Times New Roman"/>
          <w:b/>
          <w:color w:val="0000CC"/>
          <w:sz w:val="20"/>
          <w:szCs w:val="20"/>
          <w:u w:val="single"/>
        </w:rPr>
        <w:t xml:space="preserve"> </w:t>
      </w:r>
      <w:r w:rsidR="001F2A47">
        <w:rPr>
          <w:rFonts w:ascii="Times New Roman" w:hAnsi="Times New Roman" w:cs="Times New Roman"/>
          <w:b/>
          <w:color w:val="0000CC"/>
          <w:sz w:val="20"/>
          <w:szCs w:val="20"/>
          <w:u w:val="single"/>
        </w:rPr>
        <w:t>114,536.71</w:t>
      </w:r>
      <w:r w:rsidR="00751F29" w:rsidRPr="000605C5">
        <w:rPr>
          <w:rFonts w:ascii="Times New Roman" w:hAnsi="Times New Roman" w:cs="Times New Roman"/>
          <w:i/>
          <w:sz w:val="16"/>
          <w:szCs w:val="16"/>
        </w:rPr>
        <w:tab/>
      </w:r>
      <w:r w:rsidR="00B44225" w:rsidRPr="000605C5">
        <w:rPr>
          <w:rFonts w:ascii="Times New Roman" w:hAnsi="Times New Roman" w:cs="Times New Roman"/>
          <w:i/>
          <w:sz w:val="16"/>
          <w:szCs w:val="16"/>
        </w:rPr>
        <w:tab/>
      </w:r>
    </w:p>
    <w:p w:rsidR="00D643BA" w:rsidRPr="000605C5" w:rsidRDefault="00D643BA" w:rsidP="00B44225">
      <w:pPr>
        <w:tabs>
          <w:tab w:val="left" w:pos="900"/>
          <w:tab w:val="decimal" w:pos="1440"/>
          <w:tab w:val="left" w:pos="6480"/>
          <w:tab w:val="left" w:pos="8280"/>
          <w:tab w:val="left" w:pos="9000"/>
          <w:tab w:val="left" w:pos="9270"/>
        </w:tabs>
        <w:ind w:left="1185" w:hanging="825"/>
        <w:rPr>
          <w:rFonts w:eastAsiaTheme="minorHAnsi"/>
          <w:i/>
          <w:sz w:val="20"/>
          <w:szCs w:val="20"/>
        </w:rPr>
      </w:pPr>
      <w:r w:rsidRPr="000605C5">
        <w:rPr>
          <w:rFonts w:eastAsiaTheme="minorHAnsi"/>
          <w:i/>
          <w:sz w:val="20"/>
          <w:szCs w:val="20"/>
        </w:rPr>
        <w:t xml:space="preserve">Motion to Accept </w:t>
      </w:r>
      <w:r w:rsidR="00574246" w:rsidRPr="000605C5">
        <w:rPr>
          <w:rFonts w:eastAsiaTheme="minorHAnsi"/>
          <w:i/>
          <w:sz w:val="20"/>
          <w:szCs w:val="20"/>
        </w:rPr>
        <w:t xml:space="preserve">and Approve </w:t>
      </w:r>
      <w:r w:rsidRPr="000605C5">
        <w:rPr>
          <w:rFonts w:eastAsiaTheme="minorHAnsi"/>
          <w:i/>
          <w:sz w:val="20"/>
          <w:szCs w:val="20"/>
        </w:rPr>
        <w:t xml:space="preserve">Fund Report </w:t>
      </w:r>
      <w:r w:rsidRPr="000605C5">
        <w:rPr>
          <w:rFonts w:eastAsiaTheme="minorHAnsi"/>
          <w:sz w:val="20"/>
          <w:szCs w:val="20"/>
        </w:rPr>
        <w:t>as Provided</w:t>
      </w:r>
      <w:r w:rsidRPr="000605C5">
        <w:rPr>
          <w:rFonts w:eastAsiaTheme="minorHAnsi"/>
          <w:i/>
          <w:sz w:val="20"/>
          <w:szCs w:val="20"/>
        </w:rPr>
        <w:t>:</w:t>
      </w:r>
      <w:r w:rsidR="00B44225" w:rsidRPr="000605C5">
        <w:rPr>
          <w:sz w:val="20"/>
          <w:szCs w:val="20"/>
        </w:rPr>
        <w:t xml:space="preserve">                                Motion Passed</w:t>
      </w:r>
      <w:r w:rsidR="00B44225" w:rsidRPr="000605C5">
        <w:rPr>
          <w:sz w:val="20"/>
          <w:szCs w:val="20"/>
        </w:rPr>
        <w:tab/>
      </w:r>
      <w:r w:rsidR="00B44225" w:rsidRPr="00EF567F">
        <w:rPr>
          <w:rFonts w:eastAsiaTheme="minorHAnsi"/>
          <w:smallCaps/>
          <w:sz w:val="20"/>
          <w:szCs w:val="20"/>
        </w:rPr>
        <w:t>Yes</w:t>
      </w:r>
      <w:r w:rsidR="00B44225" w:rsidRPr="00EF567F">
        <w:rPr>
          <w:rFonts w:eastAsiaTheme="minorHAnsi"/>
          <w:smallCaps/>
          <w:sz w:val="20"/>
          <w:szCs w:val="20"/>
        </w:rPr>
        <w:tab/>
        <w:t>No</w:t>
      </w:r>
    </w:p>
    <w:p w:rsidR="00D643BA" w:rsidRPr="000605C5" w:rsidRDefault="00D643BA" w:rsidP="00B44225">
      <w:pPr>
        <w:tabs>
          <w:tab w:val="decimal" w:pos="360"/>
          <w:tab w:val="left" w:pos="2880"/>
          <w:tab w:val="left" w:pos="6480"/>
          <w:tab w:val="left" w:pos="7200"/>
          <w:tab w:val="left" w:pos="8280"/>
          <w:tab w:val="left" w:pos="9000"/>
          <w:tab w:val="left" w:pos="9270"/>
        </w:tabs>
        <w:ind w:left="990" w:hanging="630"/>
        <w:rPr>
          <w:b/>
          <w:sz w:val="20"/>
          <w:szCs w:val="20"/>
        </w:rPr>
      </w:pPr>
      <w:r w:rsidRPr="000605C5">
        <w:rPr>
          <w:sz w:val="20"/>
          <w:szCs w:val="20"/>
        </w:rPr>
        <w:t>1</w:t>
      </w:r>
      <w:r w:rsidRPr="000605C5">
        <w:rPr>
          <w:sz w:val="20"/>
          <w:szCs w:val="20"/>
          <w:vertAlign w:val="superscript"/>
        </w:rPr>
        <w:t>st</w:t>
      </w:r>
      <w:r w:rsidRPr="000605C5">
        <w:rPr>
          <w:sz w:val="20"/>
          <w:szCs w:val="20"/>
        </w:rPr>
        <w:t xml:space="preserve"> ______________    </w:t>
      </w:r>
      <w:r w:rsidR="00B44225" w:rsidRPr="000605C5">
        <w:rPr>
          <w:sz w:val="20"/>
          <w:szCs w:val="20"/>
        </w:rPr>
        <w:tab/>
      </w:r>
      <w:r w:rsidRPr="000605C5">
        <w:rPr>
          <w:sz w:val="20"/>
          <w:szCs w:val="20"/>
        </w:rPr>
        <w:t>2</w:t>
      </w:r>
      <w:r w:rsidRPr="000605C5">
        <w:rPr>
          <w:sz w:val="20"/>
          <w:szCs w:val="20"/>
          <w:vertAlign w:val="superscript"/>
        </w:rPr>
        <w:t>nd</w:t>
      </w:r>
      <w:r w:rsidRPr="000605C5">
        <w:rPr>
          <w:sz w:val="20"/>
          <w:szCs w:val="20"/>
        </w:rPr>
        <w:t xml:space="preserve"> ________________  </w:t>
      </w:r>
      <w:r w:rsidRPr="000605C5">
        <w:rPr>
          <w:sz w:val="20"/>
          <w:szCs w:val="20"/>
        </w:rPr>
        <w:tab/>
      </w:r>
    </w:p>
    <w:p w:rsidR="00D643BA" w:rsidRDefault="00B44225" w:rsidP="00D643BA">
      <w:pPr>
        <w:tabs>
          <w:tab w:val="decimal" w:pos="1440"/>
          <w:tab w:val="left" w:pos="6480"/>
          <w:tab w:val="left" w:pos="8280"/>
          <w:tab w:val="left" w:pos="9270"/>
        </w:tabs>
        <w:ind w:left="540"/>
        <w:rPr>
          <w:b/>
          <w:sz w:val="20"/>
          <w:szCs w:val="20"/>
        </w:rPr>
      </w:pPr>
      <w:r>
        <w:rPr>
          <w:sz w:val="20"/>
          <w:szCs w:val="20"/>
        </w:rPr>
        <w:tab/>
      </w:r>
      <w:r>
        <w:rPr>
          <w:sz w:val="20"/>
          <w:szCs w:val="20"/>
        </w:rPr>
        <w:tab/>
      </w:r>
    </w:p>
    <w:p w:rsidR="0029617B" w:rsidRPr="0029617B" w:rsidRDefault="00061567" w:rsidP="00137DD6">
      <w:pPr>
        <w:numPr>
          <w:ilvl w:val="0"/>
          <w:numId w:val="1"/>
        </w:numPr>
        <w:tabs>
          <w:tab w:val="left" w:pos="360"/>
          <w:tab w:val="decimal" w:pos="1440"/>
          <w:tab w:val="left" w:pos="6480"/>
          <w:tab w:val="left" w:pos="8280"/>
          <w:tab w:val="left" w:pos="9000"/>
        </w:tabs>
        <w:ind w:left="900" w:hanging="900"/>
        <w:rPr>
          <w:b/>
          <w:sz w:val="20"/>
          <w:szCs w:val="20"/>
        </w:rPr>
      </w:pPr>
      <w:r w:rsidRPr="00A47F4F">
        <w:rPr>
          <w:b/>
          <w:sz w:val="20"/>
          <w:szCs w:val="20"/>
        </w:rPr>
        <w:t xml:space="preserve">Yearly 2022 Pay-In Totals </w:t>
      </w:r>
      <w:r w:rsidRPr="00A47F4F">
        <w:rPr>
          <w:i/>
          <w:sz w:val="16"/>
          <w:szCs w:val="16"/>
        </w:rPr>
        <w:t>(</w:t>
      </w:r>
      <w:r w:rsidR="00751F29">
        <w:rPr>
          <w:i/>
          <w:sz w:val="16"/>
          <w:szCs w:val="16"/>
        </w:rPr>
        <w:t>0</w:t>
      </w:r>
      <w:r w:rsidR="0029617B">
        <w:rPr>
          <w:i/>
          <w:sz w:val="16"/>
          <w:szCs w:val="16"/>
        </w:rPr>
        <w:t>7</w:t>
      </w:r>
      <w:r w:rsidR="00751F29">
        <w:rPr>
          <w:i/>
          <w:sz w:val="16"/>
          <w:szCs w:val="16"/>
        </w:rPr>
        <w:t>.</w:t>
      </w:r>
      <w:r w:rsidR="0029617B">
        <w:rPr>
          <w:i/>
          <w:sz w:val="16"/>
          <w:szCs w:val="16"/>
        </w:rPr>
        <w:t>31,</w:t>
      </w:r>
      <w:r w:rsidR="00751F29">
        <w:rPr>
          <w:i/>
          <w:sz w:val="16"/>
          <w:szCs w:val="16"/>
        </w:rPr>
        <w:t>2022)</w:t>
      </w:r>
      <w:r w:rsidR="00137DD6" w:rsidRPr="00137DD6">
        <w:rPr>
          <w:sz w:val="20"/>
          <w:szCs w:val="20"/>
        </w:rPr>
        <w:t xml:space="preserve"> </w:t>
      </w:r>
      <w:r w:rsidR="0029617B">
        <w:rPr>
          <w:sz w:val="20"/>
          <w:szCs w:val="20"/>
        </w:rPr>
        <w:tab/>
      </w:r>
      <w:r w:rsidR="00137DD6" w:rsidRPr="00A47F4F">
        <w:rPr>
          <w:sz w:val="20"/>
          <w:szCs w:val="20"/>
        </w:rPr>
        <w:t>Total equals</w:t>
      </w:r>
      <w:r w:rsidR="00137DD6" w:rsidRPr="00A47F4F">
        <w:rPr>
          <w:b/>
          <w:sz w:val="20"/>
          <w:szCs w:val="20"/>
        </w:rPr>
        <w:tab/>
      </w:r>
      <w:r w:rsidR="00137DD6" w:rsidRPr="00413905">
        <w:rPr>
          <w:rFonts w:eastAsiaTheme="minorHAnsi"/>
          <w:b/>
          <w:color w:val="0000CC"/>
          <w:sz w:val="20"/>
          <w:szCs w:val="20"/>
          <w:u w:val="single"/>
        </w:rPr>
        <w:t>$</w:t>
      </w:r>
      <w:r w:rsidR="00413905">
        <w:rPr>
          <w:rFonts w:eastAsiaTheme="minorHAnsi"/>
          <w:b/>
          <w:color w:val="0000CC"/>
          <w:sz w:val="20"/>
          <w:szCs w:val="20"/>
          <w:u w:val="single"/>
        </w:rPr>
        <w:t xml:space="preserve"> </w:t>
      </w:r>
      <w:r w:rsidR="00DF3612">
        <w:rPr>
          <w:b/>
          <w:color w:val="0000CC"/>
          <w:sz w:val="20"/>
          <w:szCs w:val="20"/>
          <w:u w:val="single"/>
        </w:rPr>
        <w:t>1,487,067.69</w:t>
      </w:r>
    </w:p>
    <w:p w:rsidR="00B44225" w:rsidRDefault="00D643BA" w:rsidP="00137DD6">
      <w:pPr>
        <w:tabs>
          <w:tab w:val="left" w:pos="900"/>
          <w:tab w:val="decimal" w:pos="1440"/>
          <w:tab w:val="left" w:pos="6480"/>
          <w:tab w:val="left" w:pos="8280"/>
          <w:tab w:val="left" w:pos="9000"/>
          <w:tab w:val="left" w:pos="9270"/>
        </w:tabs>
        <w:ind w:left="1185" w:hanging="825"/>
        <w:rPr>
          <w:rFonts w:eastAsiaTheme="minorHAnsi"/>
          <w:i/>
          <w:sz w:val="16"/>
          <w:szCs w:val="16"/>
        </w:rPr>
      </w:pPr>
      <w:r w:rsidRPr="008F72AC">
        <w:rPr>
          <w:rFonts w:eastAsiaTheme="minorHAnsi"/>
          <w:i/>
          <w:sz w:val="20"/>
          <w:szCs w:val="20"/>
        </w:rPr>
        <w:t xml:space="preserve">Motion to Accept </w:t>
      </w:r>
      <w:r w:rsidR="00574246" w:rsidRPr="008F72AC">
        <w:rPr>
          <w:rFonts w:eastAsiaTheme="minorHAnsi"/>
          <w:i/>
          <w:sz w:val="20"/>
          <w:szCs w:val="20"/>
        </w:rPr>
        <w:t xml:space="preserve">and Approve </w:t>
      </w:r>
      <w:r w:rsidRPr="008F72AC">
        <w:rPr>
          <w:rFonts w:eastAsiaTheme="minorHAnsi"/>
          <w:i/>
          <w:sz w:val="20"/>
          <w:szCs w:val="20"/>
        </w:rPr>
        <w:t xml:space="preserve">Fund Report </w:t>
      </w:r>
      <w:r w:rsidRPr="008F72AC">
        <w:rPr>
          <w:rFonts w:eastAsiaTheme="minorHAnsi"/>
          <w:sz w:val="20"/>
          <w:szCs w:val="20"/>
        </w:rPr>
        <w:t>as Provided</w:t>
      </w:r>
      <w:r w:rsidRPr="008F72AC">
        <w:rPr>
          <w:rFonts w:eastAsiaTheme="minorHAnsi"/>
          <w:i/>
          <w:sz w:val="20"/>
          <w:szCs w:val="20"/>
        </w:rPr>
        <w:t>:</w:t>
      </w:r>
      <w:r w:rsidR="00137DD6" w:rsidRPr="00137DD6">
        <w:rPr>
          <w:sz w:val="20"/>
          <w:szCs w:val="20"/>
        </w:rPr>
        <w:t xml:space="preserve"> </w:t>
      </w:r>
      <w:r w:rsidR="00137DD6">
        <w:rPr>
          <w:sz w:val="20"/>
          <w:szCs w:val="20"/>
        </w:rPr>
        <w:tab/>
      </w:r>
      <w:r w:rsidR="00137DD6" w:rsidRPr="00A47F4F">
        <w:rPr>
          <w:sz w:val="20"/>
          <w:szCs w:val="20"/>
        </w:rPr>
        <w:t>Motion Passed</w:t>
      </w:r>
      <w:r w:rsidR="00137DD6" w:rsidRPr="00A47F4F">
        <w:rPr>
          <w:sz w:val="20"/>
          <w:szCs w:val="20"/>
        </w:rPr>
        <w:tab/>
      </w:r>
      <w:r w:rsidR="00137DD6" w:rsidRPr="00EF567F">
        <w:rPr>
          <w:rFonts w:eastAsiaTheme="minorHAnsi"/>
          <w:smallCaps/>
          <w:sz w:val="20"/>
          <w:szCs w:val="20"/>
        </w:rPr>
        <w:t>Yes</w:t>
      </w:r>
      <w:r w:rsidR="00137DD6" w:rsidRPr="00EF567F">
        <w:rPr>
          <w:rFonts w:eastAsiaTheme="minorHAnsi"/>
          <w:smallCaps/>
          <w:sz w:val="20"/>
          <w:szCs w:val="20"/>
        </w:rPr>
        <w:tab/>
        <w:t>No</w:t>
      </w:r>
    </w:p>
    <w:p w:rsidR="00061567" w:rsidRPr="00A47F4F" w:rsidRDefault="00D643BA" w:rsidP="00137DD6">
      <w:pPr>
        <w:tabs>
          <w:tab w:val="left" w:pos="900"/>
          <w:tab w:val="decimal" w:pos="1440"/>
          <w:tab w:val="left" w:pos="2880"/>
          <w:tab w:val="left" w:pos="6480"/>
          <w:tab w:val="left" w:pos="8280"/>
          <w:tab w:val="left" w:pos="9270"/>
        </w:tabs>
        <w:ind w:left="540" w:hanging="180"/>
        <w:rPr>
          <w:b/>
          <w:sz w:val="20"/>
          <w:szCs w:val="20"/>
        </w:rPr>
      </w:pPr>
      <w:r w:rsidRPr="00A47F4F">
        <w:rPr>
          <w:sz w:val="20"/>
          <w:szCs w:val="20"/>
        </w:rPr>
        <w:t>1</w:t>
      </w:r>
      <w:r w:rsidRPr="00A47F4F">
        <w:rPr>
          <w:sz w:val="20"/>
          <w:szCs w:val="20"/>
          <w:vertAlign w:val="superscript"/>
        </w:rPr>
        <w:t>st</w:t>
      </w:r>
      <w:r w:rsidRPr="00A47F4F">
        <w:rPr>
          <w:sz w:val="20"/>
          <w:szCs w:val="20"/>
        </w:rPr>
        <w:t xml:space="preserve"> ______________    </w:t>
      </w:r>
      <w:r w:rsidR="00137DD6">
        <w:rPr>
          <w:sz w:val="20"/>
          <w:szCs w:val="20"/>
        </w:rPr>
        <w:tab/>
      </w:r>
      <w:r w:rsidRPr="00A47F4F">
        <w:rPr>
          <w:sz w:val="20"/>
          <w:szCs w:val="20"/>
        </w:rPr>
        <w:t>2</w:t>
      </w:r>
      <w:r w:rsidRPr="00A47F4F">
        <w:rPr>
          <w:sz w:val="20"/>
          <w:szCs w:val="20"/>
          <w:vertAlign w:val="superscript"/>
        </w:rPr>
        <w:t>nd</w:t>
      </w:r>
      <w:r w:rsidRPr="00A47F4F">
        <w:rPr>
          <w:sz w:val="20"/>
          <w:szCs w:val="20"/>
        </w:rPr>
        <w:t xml:space="preserve"> ________________  </w:t>
      </w:r>
      <w:r>
        <w:rPr>
          <w:sz w:val="20"/>
          <w:szCs w:val="20"/>
        </w:rPr>
        <w:tab/>
      </w:r>
      <w:r w:rsidR="00924B7E" w:rsidRPr="00A47F4F">
        <w:rPr>
          <w:i/>
          <w:sz w:val="16"/>
          <w:szCs w:val="16"/>
        </w:rPr>
        <w:tab/>
      </w:r>
    </w:p>
    <w:p w:rsidR="00061567" w:rsidRPr="00A47F4F" w:rsidRDefault="00061567" w:rsidP="00BE2A1A">
      <w:pPr>
        <w:tabs>
          <w:tab w:val="decimal" w:pos="630"/>
          <w:tab w:val="left" w:pos="6480"/>
          <w:tab w:val="left" w:pos="7200"/>
          <w:tab w:val="left" w:pos="8280"/>
          <w:tab w:val="left" w:pos="9000"/>
          <w:tab w:val="left" w:pos="9270"/>
        </w:tabs>
        <w:ind w:left="990" w:hanging="90"/>
        <w:rPr>
          <w:sz w:val="20"/>
          <w:szCs w:val="20"/>
        </w:rPr>
      </w:pPr>
      <w:r w:rsidRPr="00A47F4F">
        <w:rPr>
          <w:sz w:val="20"/>
          <w:szCs w:val="20"/>
        </w:rPr>
        <w:tab/>
      </w:r>
    </w:p>
    <w:p w:rsidR="00D643BA" w:rsidRPr="00D643BA" w:rsidRDefault="00924B7E" w:rsidP="00137DD6">
      <w:pPr>
        <w:numPr>
          <w:ilvl w:val="0"/>
          <w:numId w:val="1"/>
        </w:numPr>
        <w:tabs>
          <w:tab w:val="decimal" w:pos="1440"/>
          <w:tab w:val="left" w:pos="6480"/>
          <w:tab w:val="left" w:pos="8280"/>
          <w:tab w:val="left" w:pos="9000"/>
        </w:tabs>
        <w:ind w:left="360"/>
        <w:rPr>
          <w:i/>
          <w:sz w:val="20"/>
          <w:szCs w:val="20"/>
        </w:rPr>
      </w:pPr>
      <w:r w:rsidRPr="00A47F4F">
        <w:rPr>
          <w:b/>
          <w:sz w:val="20"/>
          <w:szCs w:val="20"/>
        </w:rPr>
        <w:t xml:space="preserve">2022 </w:t>
      </w:r>
      <w:r w:rsidR="00D5622E" w:rsidRPr="00A47F4F">
        <w:rPr>
          <w:b/>
          <w:sz w:val="20"/>
          <w:szCs w:val="20"/>
        </w:rPr>
        <w:t>Vouchers Paid</w:t>
      </w:r>
      <w:r w:rsidR="00AD4ABD">
        <w:rPr>
          <w:b/>
          <w:sz w:val="20"/>
          <w:szCs w:val="20"/>
        </w:rPr>
        <w:t xml:space="preserve"> </w:t>
      </w:r>
      <w:r w:rsidR="00AD4ABD" w:rsidRPr="00AD4ABD">
        <w:rPr>
          <w:i/>
          <w:sz w:val="16"/>
          <w:szCs w:val="16"/>
        </w:rPr>
        <w:t>(July 14 to August 10, 2022)</w:t>
      </w:r>
      <w:r w:rsidR="00D5622E" w:rsidRPr="00A47F4F">
        <w:rPr>
          <w:sz w:val="20"/>
          <w:szCs w:val="20"/>
        </w:rPr>
        <w:tab/>
      </w:r>
      <w:r w:rsidR="00137DD6" w:rsidRPr="00A47F4F">
        <w:rPr>
          <w:sz w:val="20"/>
          <w:szCs w:val="20"/>
        </w:rPr>
        <w:t xml:space="preserve">Total equals </w:t>
      </w:r>
      <w:r w:rsidR="00137DD6" w:rsidRPr="00A47F4F">
        <w:rPr>
          <w:sz w:val="20"/>
          <w:szCs w:val="20"/>
        </w:rPr>
        <w:tab/>
      </w:r>
      <w:r w:rsidR="00137DD6" w:rsidRPr="00413905">
        <w:rPr>
          <w:rFonts w:eastAsiaTheme="minorHAnsi"/>
          <w:b/>
          <w:color w:val="0000CC"/>
          <w:sz w:val="20"/>
          <w:szCs w:val="20"/>
          <w:u w:val="single"/>
        </w:rPr>
        <w:t>$</w:t>
      </w:r>
      <w:r w:rsidR="00413905">
        <w:rPr>
          <w:rFonts w:eastAsiaTheme="minorHAnsi"/>
          <w:b/>
          <w:color w:val="0000CC"/>
          <w:sz w:val="20"/>
          <w:szCs w:val="20"/>
          <w:u w:val="single"/>
        </w:rPr>
        <w:t xml:space="preserve"> </w:t>
      </w:r>
      <w:r w:rsidR="00AD4ABD">
        <w:rPr>
          <w:b/>
          <w:color w:val="0000CC"/>
          <w:sz w:val="20"/>
          <w:szCs w:val="20"/>
          <w:u w:val="single"/>
        </w:rPr>
        <w:t>66,491.80</w:t>
      </w:r>
      <w:r w:rsidR="00D643BA" w:rsidRPr="00D94052">
        <w:rPr>
          <w:sz w:val="20"/>
          <w:szCs w:val="20"/>
        </w:rPr>
        <w:t xml:space="preserve"> </w:t>
      </w:r>
    </w:p>
    <w:p w:rsidR="00D643BA" w:rsidRDefault="00D643BA" w:rsidP="00137DD6">
      <w:pPr>
        <w:tabs>
          <w:tab w:val="left" w:pos="900"/>
          <w:tab w:val="decimal" w:pos="1440"/>
          <w:tab w:val="left" w:pos="6480"/>
          <w:tab w:val="left" w:pos="8280"/>
          <w:tab w:val="left" w:pos="9000"/>
        </w:tabs>
        <w:ind w:left="1185" w:hanging="825"/>
        <w:rPr>
          <w:sz w:val="20"/>
          <w:szCs w:val="20"/>
        </w:rPr>
      </w:pPr>
      <w:r w:rsidRPr="008F72AC">
        <w:rPr>
          <w:rFonts w:eastAsiaTheme="minorHAnsi"/>
          <w:i/>
          <w:sz w:val="20"/>
          <w:szCs w:val="20"/>
        </w:rPr>
        <w:t xml:space="preserve">Motion to Accept </w:t>
      </w:r>
      <w:r w:rsidR="00574246" w:rsidRPr="008F72AC">
        <w:rPr>
          <w:rFonts w:eastAsiaTheme="minorHAnsi"/>
          <w:i/>
          <w:sz w:val="20"/>
          <w:szCs w:val="20"/>
        </w:rPr>
        <w:t xml:space="preserve">and Approve </w:t>
      </w:r>
      <w:r w:rsidRPr="008F72AC">
        <w:rPr>
          <w:rFonts w:eastAsiaTheme="minorHAnsi"/>
          <w:i/>
          <w:sz w:val="20"/>
          <w:szCs w:val="20"/>
        </w:rPr>
        <w:t xml:space="preserve">Payment(s) </w:t>
      </w:r>
      <w:r w:rsidRPr="008F72AC">
        <w:rPr>
          <w:rFonts w:eastAsiaTheme="minorHAnsi"/>
          <w:sz w:val="20"/>
          <w:szCs w:val="20"/>
        </w:rPr>
        <w:t>as Provided</w:t>
      </w:r>
      <w:r w:rsidRPr="008F72AC">
        <w:rPr>
          <w:rFonts w:eastAsiaTheme="minorHAnsi"/>
          <w:i/>
          <w:sz w:val="20"/>
          <w:szCs w:val="20"/>
        </w:rPr>
        <w:t>:</w:t>
      </w:r>
      <w:r w:rsidR="00137DD6" w:rsidRPr="00137DD6">
        <w:rPr>
          <w:sz w:val="20"/>
          <w:szCs w:val="20"/>
        </w:rPr>
        <w:t xml:space="preserve"> </w:t>
      </w:r>
      <w:r w:rsidR="00137DD6">
        <w:rPr>
          <w:sz w:val="20"/>
          <w:szCs w:val="20"/>
        </w:rPr>
        <w:tab/>
      </w:r>
      <w:r w:rsidR="00137DD6" w:rsidRPr="00A47F4F">
        <w:rPr>
          <w:sz w:val="20"/>
          <w:szCs w:val="20"/>
        </w:rPr>
        <w:t>Motion Passed</w:t>
      </w:r>
      <w:r w:rsidR="00137DD6" w:rsidRPr="00A47F4F">
        <w:rPr>
          <w:sz w:val="20"/>
          <w:szCs w:val="20"/>
        </w:rPr>
        <w:tab/>
      </w:r>
      <w:r w:rsidR="00137DD6" w:rsidRPr="00EF567F">
        <w:rPr>
          <w:rFonts w:eastAsiaTheme="minorHAnsi"/>
          <w:smallCaps/>
          <w:sz w:val="20"/>
          <w:szCs w:val="20"/>
        </w:rPr>
        <w:t>Yes</w:t>
      </w:r>
      <w:r w:rsidR="00137DD6" w:rsidRPr="00EF567F">
        <w:rPr>
          <w:rFonts w:eastAsiaTheme="minorHAnsi"/>
          <w:smallCaps/>
          <w:sz w:val="20"/>
          <w:szCs w:val="20"/>
        </w:rPr>
        <w:tab/>
        <w:t>No</w:t>
      </w:r>
    </w:p>
    <w:p w:rsidR="00D5622E" w:rsidRDefault="00D643BA" w:rsidP="00137DD6">
      <w:pPr>
        <w:tabs>
          <w:tab w:val="left" w:pos="900"/>
          <w:tab w:val="left" w:pos="2880"/>
          <w:tab w:val="left" w:pos="6480"/>
          <w:tab w:val="left" w:pos="8280"/>
          <w:tab w:val="left" w:pos="9270"/>
        </w:tabs>
        <w:ind w:left="540" w:hanging="180"/>
        <w:rPr>
          <w:b/>
          <w:sz w:val="20"/>
          <w:szCs w:val="20"/>
          <w:u w:val="single"/>
        </w:rPr>
      </w:pPr>
      <w:r w:rsidRPr="00A47F4F">
        <w:rPr>
          <w:sz w:val="20"/>
          <w:szCs w:val="20"/>
        </w:rPr>
        <w:t>1</w:t>
      </w:r>
      <w:r w:rsidRPr="00A47F4F">
        <w:rPr>
          <w:sz w:val="20"/>
          <w:szCs w:val="20"/>
          <w:vertAlign w:val="superscript"/>
        </w:rPr>
        <w:t>st</w:t>
      </w:r>
      <w:r w:rsidRPr="00A47F4F">
        <w:rPr>
          <w:sz w:val="20"/>
          <w:szCs w:val="20"/>
        </w:rPr>
        <w:t xml:space="preserve"> ______________    </w:t>
      </w:r>
      <w:r w:rsidR="00137DD6">
        <w:rPr>
          <w:sz w:val="20"/>
          <w:szCs w:val="20"/>
        </w:rPr>
        <w:tab/>
      </w:r>
      <w:r w:rsidRPr="00A47F4F">
        <w:rPr>
          <w:sz w:val="20"/>
          <w:szCs w:val="20"/>
        </w:rPr>
        <w:t>2</w:t>
      </w:r>
      <w:r w:rsidRPr="00A47F4F">
        <w:rPr>
          <w:sz w:val="20"/>
          <w:szCs w:val="20"/>
          <w:vertAlign w:val="superscript"/>
        </w:rPr>
        <w:t>nd</w:t>
      </w:r>
      <w:r w:rsidRPr="00A47F4F">
        <w:rPr>
          <w:sz w:val="20"/>
          <w:szCs w:val="20"/>
        </w:rPr>
        <w:t xml:space="preserve"> ________________  </w:t>
      </w:r>
      <w:r>
        <w:rPr>
          <w:sz w:val="20"/>
          <w:szCs w:val="20"/>
        </w:rPr>
        <w:tab/>
      </w:r>
    </w:p>
    <w:p w:rsidR="00D643BA" w:rsidRDefault="00D643BA" w:rsidP="00D643BA">
      <w:pPr>
        <w:tabs>
          <w:tab w:val="decimal" w:pos="1440"/>
          <w:tab w:val="left" w:pos="6480"/>
          <w:tab w:val="left" w:pos="8280"/>
          <w:tab w:val="left" w:pos="9270"/>
        </w:tabs>
        <w:rPr>
          <w:b/>
          <w:sz w:val="20"/>
          <w:szCs w:val="20"/>
        </w:rPr>
      </w:pPr>
    </w:p>
    <w:p w:rsidR="00F909F5" w:rsidRPr="00E8762D" w:rsidRDefault="0029617B" w:rsidP="00F909F5">
      <w:pPr>
        <w:numPr>
          <w:ilvl w:val="0"/>
          <w:numId w:val="1"/>
        </w:numPr>
        <w:tabs>
          <w:tab w:val="left" w:pos="360"/>
          <w:tab w:val="decimal" w:pos="1440"/>
          <w:tab w:val="left" w:pos="6480"/>
          <w:tab w:val="left" w:pos="8280"/>
          <w:tab w:val="left" w:pos="9000"/>
        </w:tabs>
        <w:ind w:left="360"/>
        <w:rPr>
          <w:b/>
          <w:i/>
          <w:sz w:val="20"/>
          <w:szCs w:val="20"/>
        </w:rPr>
      </w:pPr>
      <w:r>
        <w:rPr>
          <w:b/>
          <w:sz w:val="20"/>
          <w:szCs w:val="20"/>
        </w:rPr>
        <w:t>Budget R</w:t>
      </w:r>
      <w:r w:rsidR="00D0555E">
        <w:rPr>
          <w:b/>
          <w:sz w:val="20"/>
          <w:szCs w:val="20"/>
        </w:rPr>
        <w:t xml:space="preserve">evenue </w:t>
      </w:r>
      <w:r w:rsidR="00DF3612" w:rsidRPr="00DF3612">
        <w:rPr>
          <w:b/>
          <w:i/>
          <w:sz w:val="20"/>
          <w:szCs w:val="20"/>
        </w:rPr>
        <w:t>(</w:t>
      </w:r>
      <w:r w:rsidR="00DF3612" w:rsidRPr="00DF3612">
        <w:rPr>
          <w:i/>
          <w:sz w:val="20"/>
          <w:szCs w:val="20"/>
        </w:rPr>
        <w:t>$85,000</w:t>
      </w:r>
      <w:r w:rsidR="00DF3612">
        <w:rPr>
          <w:b/>
          <w:sz w:val="20"/>
          <w:szCs w:val="20"/>
        </w:rPr>
        <w:t xml:space="preserve">) </w:t>
      </w:r>
      <w:r w:rsidR="00D0555E">
        <w:rPr>
          <w:b/>
          <w:sz w:val="20"/>
          <w:szCs w:val="20"/>
        </w:rPr>
        <w:t xml:space="preserve">and </w:t>
      </w:r>
      <w:r>
        <w:rPr>
          <w:b/>
          <w:sz w:val="20"/>
          <w:szCs w:val="20"/>
        </w:rPr>
        <w:t>Expenses</w:t>
      </w:r>
      <w:r w:rsidR="00DF3612">
        <w:rPr>
          <w:b/>
          <w:sz w:val="20"/>
          <w:szCs w:val="20"/>
        </w:rPr>
        <w:t xml:space="preserve"> </w:t>
      </w:r>
      <w:r w:rsidR="00DF3612" w:rsidRPr="00DF3612">
        <w:rPr>
          <w:i/>
          <w:sz w:val="20"/>
          <w:szCs w:val="20"/>
        </w:rPr>
        <w:t>($63,780</w:t>
      </w:r>
      <w:r w:rsidR="00DF3612">
        <w:rPr>
          <w:b/>
          <w:sz w:val="20"/>
          <w:szCs w:val="20"/>
        </w:rPr>
        <w:t>)</w:t>
      </w:r>
      <w:r w:rsidR="00D0555E">
        <w:rPr>
          <w:b/>
          <w:sz w:val="20"/>
          <w:szCs w:val="20"/>
        </w:rPr>
        <w:t xml:space="preserve"> as indicated </w:t>
      </w:r>
      <w:r w:rsidR="00F909F5" w:rsidRPr="00FD6556">
        <w:rPr>
          <w:b/>
          <w:sz w:val="18"/>
          <w:szCs w:val="18"/>
        </w:rPr>
        <w:t>(</w:t>
      </w:r>
      <w:r w:rsidR="00F909F5" w:rsidRPr="00FD6556">
        <w:rPr>
          <w:b/>
          <w:i/>
          <w:sz w:val="18"/>
          <w:szCs w:val="18"/>
        </w:rPr>
        <w:t>COVID-19 Enhanced Operations Grant)</w:t>
      </w:r>
      <w:r w:rsidR="00F909F5" w:rsidRPr="00FD6556">
        <w:rPr>
          <w:b/>
          <w:sz w:val="18"/>
          <w:szCs w:val="18"/>
        </w:rPr>
        <w:t xml:space="preserve"> </w:t>
      </w:r>
      <w:r w:rsidR="00F909F5" w:rsidRPr="00EF0614">
        <w:rPr>
          <w:i/>
          <w:sz w:val="20"/>
          <w:szCs w:val="20"/>
        </w:rPr>
        <w:t>(</w:t>
      </w:r>
      <w:r w:rsidR="00F909F5" w:rsidRPr="00EF0614">
        <w:rPr>
          <w:i/>
          <w:sz w:val="16"/>
          <w:szCs w:val="16"/>
        </w:rPr>
        <w:t xml:space="preserve">Refer to </w:t>
      </w:r>
      <w:r>
        <w:rPr>
          <w:i/>
          <w:sz w:val="16"/>
          <w:szCs w:val="16"/>
        </w:rPr>
        <w:t>August 04, 2022</w:t>
      </w:r>
      <w:r w:rsidR="00F909F5" w:rsidRPr="00EF0614">
        <w:rPr>
          <w:i/>
          <w:sz w:val="16"/>
          <w:szCs w:val="16"/>
        </w:rPr>
        <w:t xml:space="preserve"> Letter to County Auditor</w:t>
      </w:r>
      <w:r w:rsidR="00D0555E">
        <w:rPr>
          <w:i/>
          <w:sz w:val="20"/>
          <w:szCs w:val="20"/>
        </w:rPr>
        <w:t xml:space="preserve">)  </w:t>
      </w:r>
      <w:r w:rsidR="00F909F5" w:rsidRPr="00EF0614">
        <w:rPr>
          <w:i/>
          <w:sz w:val="20"/>
          <w:szCs w:val="20"/>
        </w:rPr>
        <w:tab/>
      </w:r>
    </w:p>
    <w:p w:rsidR="00AA5743" w:rsidRDefault="00AA5743" w:rsidP="00F909F5">
      <w:pPr>
        <w:tabs>
          <w:tab w:val="left" w:pos="900"/>
          <w:tab w:val="decimal" w:pos="1440"/>
          <w:tab w:val="left" w:pos="6480"/>
          <w:tab w:val="left" w:pos="8280"/>
          <w:tab w:val="left" w:pos="9270"/>
        </w:tabs>
        <w:ind w:left="1185" w:hanging="825"/>
        <w:rPr>
          <w:rFonts w:eastAsiaTheme="minorHAnsi"/>
          <w:i/>
          <w:sz w:val="20"/>
          <w:szCs w:val="20"/>
        </w:rPr>
      </w:pPr>
    </w:p>
    <w:p w:rsidR="00F909F5" w:rsidRPr="00B44225" w:rsidRDefault="00F909F5" w:rsidP="00F909F5">
      <w:pPr>
        <w:tabs>
          <w:tab w:val="left" w:pos="900"/>
          <w:tab w:val="decimal" w:pos="1440"/>
          <w:tab w:val="left" w:pos="6480"/>
          <w:tab w:val="left" w:pos="8280"/>
          <w:tab w:val="left" w:pos="9270"/>
        </w:tabs>
        <w:ind w:left="1185" w:hanging="825"/>
        <w:rPr>
          <w:rFonts w:eastAsiaTheme="minorHAnsi"/>
          <w:i/>
          <w:sz w:val="16"/>
          <w:szCs w:val="16"/>
        </w:rPr>
      </w:pPr>
      <w:r w:rsidRPr="008F72AC">
        <w:rPr>
          <w:rFonts w:eastAsiaTheme="minorHAnsi"/>
          <w:i/>
          <w:sz w:val="20"/>
          <w:szCs w:val="20"/>
        </w:rPr>
        <w:lastRenderedPageBreak/>
        <w:t xml:space="preserve">Motion to Accept and Approve </w:t>
      </w:r>
      <w:r w:rsidR="0029617B">
        <w:rPr>
          <w:rFonts w:eastAsiaTheme="minorHAnsi"/>
          <w:i/>
          <w:sz w:val="20"/>
          <w:szCs w:val="20"/>
        </w:rPr>
        <w:t>Budget Revenue and Expenses</w:t>
      </w:r>
      <w:r w:rsidRPr="008F72AC">
        <w:rPr>
          <w:rFonts w:eastAsiaTheme="minorHAnsi"/>
          <w:i/>
          <w:sz w:val="20"/>
          <w:szCs w:val="20"/>
        </w:rPr>
        <w:t xml:space="preserve"> </w:t>
      </w:r>
      <w:r w:rsidRPr="008F72AC">
        <w:rPr>
          <w:rFonts w:eastAsiaTheme="minorHAnsi"/>
          <w:sz w:val="20"/>
          <w:szCs w:val="20"/>
        </w:rPr>
        <w:t>as Provided</w:t>
      </w:r>
      <w:r w:rsidRPr="008F72AC">
        <w:rPr>
          <w:rFonts w:eastAsiaTheme="minorHAnsi"/>
          <w:i/>
          <w:sz w:val="20"/>
          <w:szCs w:val="20"/>
        </w:rPr>
        <w:t>:</w:t>
      </w:r>
      <w:r w:rsidRPr="001B5472">
        <w:rPr>
          <w:sz w:val="20"/>
          <w:szCs w:val="20"/>
        </w:rPr>
        <w:t xml:space="preserve"> </w:t>
      </w:r>
      <w:r>
        <w:rPr>
          <w:sz w:val="20"/>
          <w:szCs w:val="20"/>
        </w:rPr>
        <w:tab/>
      </w:r>
    </w:p>
    <w:p w:rsidR="00F909F5" w:rsidRDefault="00F909F5" w:rsidP="00F909F5">
      <w:pPr>
        <w:tabs>
          <w:tab w:val="left" w:pos="900"/>
          <w:tab w:val="decimal" w:pos="1440"/>
          <w:tab w:val="left" w:pos="2880"/>
          <w:tab w:val="left" w:pos="6480"/>
          <w:tab w:val="left" w:pos="8280"/>
          <w:tab w:val="left" w:pos="9000"/>
        </w:tabs>
        <w:ind w:left="1185" w:hanging="825"/>
        <w:rPr>
          <w:rFonts w:eastAsiaTheme="minorHAnsi"/>
          <w:smallCaps/>
          <w:sz w:val="20"/>
          <w:szCs w:val="20"/>
        </w:rPr>
      </w:pPr>
      <w:r w:rsidRPr="00B44225">
        <w:rPr>
          <w:sz w:val="20"/>
          <w:szCs w:val="20"/>
        </w:rPr>
        <w:t>1</w:t>
      </w:r>
      <w:r w:rsidRPr="00B44225">
        <w:rPr>
          <w:sz w:val="20"/>
          <w:szCs w:val="20"/>
          <w:vertAlign w:val="superscript"/>
        </w:rPr>
        <w:t>st</w:t>
      </w:r>
      <w:r w:rsidRPr="00B44225">
        <w:rPr>
          <w:sz w:val="20"/>
          <w:szCs w:val="20"/>
        </w:rPr>
        <w:t xml:space="preserve"> ______________    </w:t>
      </w:r>
      <w:r>
        <w:rPr>
          <w:sz w:val="20"/>
          <w:szCs w:val="20"/>
        </w:rPr>
        <w:tab/>
      </w:r>
      <w:r w:rsidRPr="00B44225">
        <w:rPr>
          <w:sz w:val="20"/>
          <w:szCs w:val="20"/>
        </w:rPr>
        <w:t>2</w:t>
      </w:r>
      <w:r w:rsidRPr="00B44225">
        <w:rPr>
          <w:sz w:val="20"/>
          <w:szCs w:val="20"/>
          <w:vertAlign w:val="superscript"/>
        </w:rPr>
        <w:t>nd</w:t>
      </w:r>
      <w:r w:rsidRPr="00B44225">
        <w:rPr>
          <w:sz w:val="20"/>
          <w:szCs w:val="20"/>
        </w:rPr>
        <w:t xml:space="preserve"> ________________  </w:t>
      </w:r>
      <w:r w:rsidRPr="00B44225">
        <w:rPr>
          <w:sz w:val="20"/>
          <w:szCs w:val="20"/>
        </w:rPr>
        <w:tab/>
      </w:r>
      <w:r w:rsidRPr="00A47F4F">
        <w:rPr>
          <w:sz w:val="20"/>
          <w:szCs w:val="20"/>
        </w:rPr>
        <w:t>Motion Passed</w:t>
      </w:r>
      <w:r w:rsidRPr="00A47F4F">
        <w:rPr>
          <w:sz w:val="20"/>
          <w:szCs w:val="20"/>
        </w:rPr>
        <w:tab/>
      </w:r>
      <w:r w:rsidRPr="00AA5743">
        <w:rPr>
          <w:rFonts w:eastAsiaTheme="minorHAnsi"/>
          <w:smallCaps/>
          <w:sz w:val="20"/>
          <w:szCs w:val="20"/>
        </w:rPr>
        <w:t>Yes</w:t>
      </w:r>
      <w:r w:rsidRPr="00AA5743">
        <w:rPr>
          <w:rFonts w:eastAsiaTheme="minorHAnsi"/>
          <w:smallCaps/>
          <w:sz w:val="20"/>
          <w:szCs w:val="20"/>
        </w:rPr>
        <w:tab/>
        <w:t>No</w:t>
      </w:r>
    </w:p>
    <w:p w:rsidR="00AA5743" w:rsidRPr="00AA5743" w:rsidRDefault="00AA5743" w:rsidP="00F909F5">
      <w:pPr>
        <w:tabs>
          <w:tab w:val="left" w:pos="900"/>
          <w:tab w:val="decimal" w:pos="1440"/>
          <w:tab w:val="left" w:pos="2880"/>
          <w:tab w:val="left" w:pos="6480"/>
          <w:tab w:val="left" w:pos="8280"/>
          <w:tab w:val="left" w:pos="9000"/>
        </w:tabs>
        <w:ind w:left="1185" w:hanging="825"/>
        <w:rPr>
          <w:rFonts w:eastAsiaTheme="minorHAnsi"/>
          <w:smallCaps/>
          <w:sz w:val="20"/>
          <w:szCs w:val="20"/>
        </w:rPr>
      </w:pPr>
    </w:p>
    <w:p w:rsidR="00B43F02" w:rsidRPr="001962B7" w:rsidRDefault="001962B7" w:rsidP="008C4DC9">
      <w:pPr>
        <w:tabs>
          <w:tab w:val="left" w:pos="540"/>
          <w:tab w:val="left" w:pos="990"/>
        </w:tabs>
        <w:ind w:hanging="360"/>
        <w:rPr>
          <w:b/>
          <w:color w:val="000000" w:themeColor="text1"/>
          <w:sz w:val="20"/>
          <w:szCs w:val="20"/>
        </w:rPr>
      </w:pPr>
      <w:r w:rsidRPr="00BE29B2">
        <w:rPr>
          <w:rFonts w:eastAsiaTheme="minorHAnsi"/>
          <w:b/>
          <w:smallCaps/>
          <w:sz w:val="16"/>
          <w:szCs w:val="16"/>
        </w:rPr>
        <w:t>VI.</w:t>
      </w:r>
      <w:r w:rsidRPr="00BE29B2">
        <w:rPr>
          <w:rFonts w:eastAsiaTheme="minorHAnsi"/>
          <w:b/>
          <w:smallCaps/>
          <w:sz w:val="16"/>
          <w:szCs w:val="16"/>
        </w:rPr>
        <w:tab/>
      </w:r>
      <w:r w:rsidR="00492640" w:rsidRPr="008C4DC9">
        <w:rPr>
          <w:rFonts w:eastAsiaTheme="minorHAnsi"/>
          <w:b/>
          <w:smallCaps/>
          <w:sz w:val="20"/>
          <w:szCs w:val="20"/>
        </w:rPr>
        <w:t>Environmental Health Report</w:t>
      </w:r>
      <w:r w:rsidR="002A6AC1" w:rsidRPr="008C4DC9">
        <w:rPr>
          <w:rFonts w:eastAsiaTheme="minorHAnsi"/>
          <w:b/>
          <w:smallCaps/>
          <w:sz w:val="20"/>
          <w:szCs w:val="20"/>
        </w:rPr>
        <w:t xml:space="preserve"> </w:t>
      </w:r>
      <w:r w:rsidR="004C6305" w:rsidRPr="008C4DC9">
        <w:rPr>
          <w:rFonts w:eastAsiaTheme="minorHAnsi"/>
          <w:b/>
          <w:smallCaps/>
          <w:sz w:val="20"/>
          <w:szCs w:val="20"/>
        </w:rPr>
        <w:t>–</w:t>
      </w:r>
      <w:r w:rsidR="002A6AC1" w:rsidRPr="008C4DC9">
        <w:rPr>
          <w:rFonts w:eastAsiaTheme="minorHAnsi"/>
          <w:b/>
          <w:smallCaps/>
          <w:sz w:val="20"/>
          <w:szCs w:val="20"/>
        </w:rPr>
        <w:t xml:space="preserve"> </w:t>
      </w:r>
      <w:r w:rsidR="004C6305" w:rsidRPr="008C4DC9">
        <w:rPr>
          <w:rFonts w:eastAsiaTheme="minorHAnsi"/>
          <w:b/>
          <w:smallCaps/>
          <w:sz w:val="20"/>
          <w:szCs w:val="20"/>
        </w:rPr>
        <w:t>Kent Topp</w:t>
      </w:r>
      <w:r w:rsidR="00212176" w:rsidRPr="008C4DC9">
        <w:rPr>
          <w:rFonts w:eastAsiaTheme="minorHAnsi"/>
          <w:b/>
          <w:smallCaps/>
          <w:sz w:val="20"/>
          <w:szCs w:val="20"/>
        </w:rPr>
        <w:t xml:space="preserve"> -</w:t>
      </w:r>
      <w:r w:rsidR="004C6305" w:rsidRPr="008C4DC9">
        <w:rPr>
          <w:rFonts w:eastAsiaTheme="minorHAnsi"/>
          <w:b/>
          <w:smallCaps/>
          <w:sz w:val="20"/>
          <w:szCs w:val="20"/>
        </w:rPr>
        <w:t xml:space="preserve"> Director of Environmental Health</w:t>
      </w:r>
    </w:p>
    <w:p w:rsidR="0092401B" w:rsidRPr="00EF567F" w:rsidRDefault="00EF567F" w:rsidP="00EF567F">
      <w:pPr>
        <w:pStyle w:val="ListParagraph"/>
        <w:numPr>
          <w:ilvl w:val="0"/>
          <w:numId w:val="11"/>
        </w:numPr>
        <w:tabs>
          <w:tab w:val="left" w:pos="900"/>
          <w:tab w:val="left" w:pos="9270"/>
        </w:tabs>
        <w:ind w:left="360"/>
        <w:rPr>
          <w:rFonts w:ascii="Times New Roman" w:hAnsi="Times New Roman" w:cs="Times New Roman"/>
          <w:sz w:val="20"/>
          <w:szCs w:val="20"/>
        </w:rPr>
      </w:pPr>
      <w:r w:rsidRPr="00EF567F">
        <w:rPr>
          <w:rFonts w:ascii="Times New Roman" w:hAnsi="Times New Roman" w:cs="Times New Roman"/>
          <w:sz w:val="20"/>
          <w:szCs w:val="20"/>
        </w:rPr>
        <w:t>M</w:t>
      </w:r>
      <w:r>
        <w:rPr>
          <w:rFonts w:ascii="Times New Roman" w:hAnsi="Times New Roman" w:cs="Times New Roman"/>
          <w:sz w:val="20"/>
          <w:szCs w:val="20"/>
        </w:rPr>
        <w:t xml:space="preserve">oved to </w:t>
      </w:r>
      <w:r w:rsidR="00AA5743">
        <w:rPr>
          <w:rFonts w:ascii="Times New Roman" w:hAnsi="Times New Roman" w:cs="Times New Roman"/>
          <w:sz w:val="20"/>
          <w:szCs w:val="20"/>
        </w:rPr>
        <w:t xml:space="preserve">the </w:t>
      </w:r>
      <w:r>
        <w:rPr>
          <w:rFonts w:ascii="Times New Roman" w:hAnsi="Times New Roman" w:cs="Times New Roman"/>
          <w:sz w:val="20"/>
          <w:szCs w:val="20"/>
        </w:rPr>
        <w:t xml:space="preserve">beginning of </w:t>
      </w:r>
      <w:r w:rsidR="00AA5743">
        <w:rPr>
          <w:rFonts w:ascii="Times New Roman" w:hAnsi="Times New Roman" w:cs="Times New Roman"/>
          <w:sz w:val="20"/>
          <w:szCs w:val="20"/>
        </w:rPr>
        <w:t>A</w:t>
      </w:r>
      <w:r>
        <w:rPr>
          <w:rFonts w:ascii="Times New Roman" w:hAnsi="Times New Roman" w:cs="Times New Roman"/>
          <w:sz w:val="20"/>
          <w:szCs w:val="20"/>
        </w:rPr>
        <w:t>genda</w:t>
      </w:r>
    </w:p>
    <w:p w:rsidR="00EF567F" w:rsidRPr="00BE29B2" w:rsidRDefault="00EF567F" w:rsidP="00BE29B2">
      <w:pPr>
        <w:tabs>
          <w:tab w:val="left" w:pos="900"/>
          <w:tab w:val="left" w:pos="9270"/>
        </w:tabs>
        <w:rPr>
          <w:rFonts w:eastAsiaTheme="minorHAnsi"/>
          <w:b/>
          <w:smallCaps/>
          <w:sz w:val="16"/>
          <w:szCs w:val="16"/>
        </w:rPr>
      </w:pPr>
    </w:p>
    <w:p w:rsidR="00492640" w:rsidRPr="008C4DC9" w:rsidRDefault="00492640" w:rsidP="00AA5743">
      <w:pPr>
        <w:tabs>
          <w:tab w:val="left" w:pos="0"/>
        </w:tabs>
        <w:ind w:hanging="360"/>
        <w:rPr>
          <w:b/>
          <w:color w:val="000000" w:themeColor="text1"/>
          <w:sz w:val="20"/>
          <w:szCs w:val="20"/>
        </w:rPr>
      </w:pPr>
      <w:r w:rsidRPr="00BE29B2">
        <w:rPr>
          <w:rFonts w:eastAsiaTheme="minorHAnsi"/>
          <w:b/>
          <w:smallCaps/>
          <w:sz w:val="16"/>
          <w:szCs w:val="16"/>
        </w:rPr>
        <w:t>VI</w:t>
      </w:r>
      <w:r w:rsidR="0022620D" w:rsidRPr="00BE29B2">
        <w:rPr>
          <w:rFonts w:eastAsiaTheme="minorHAnsi"/>
          <w:b/>
          <w:smallCaps/>
          <w:sz w:val="16"/>
          <w:szCs w:val="16"/>
        </w:rPr>
        <w:t>I</w:t>
      </w:r>
      <w:r w:rsidRPr="00BE29B2">
        <w:rPr>
          <w:rFonts w:eastAsiaTheme="minorHAnsi"/>
          <w:b/>
          <w:smallCaps/>
          <w:sz w:val="16"/>
          <w:szCs w:val="16"/>
        </w:rPr>
        <w:t>.</w:t>
      </w:r>
      <w:r w:rsidR="00AA5743">
        <w:rPr>
          <w:rFonts w:eastAsiaTheme="minorHAnsi"/>
          <w:b/>
          <w:smallCaps/>
          <w:sz w:val="16"/>
          <w:szCs w:val="16"/>
        </w:rPr>
        <w:tab/>
      </w:r>
      <w:r w:rsidRPr="008C4DC9">
        <w:rPr>
          <w:rFonts w:eastAsiaTheme="minorHAnsi"/>
          <w:b/>
          <w:smallCaps/>
          <w:sz w:val="20"/>
          <w:szCs w:val="20"/>
        </w:rPr>
        <w:t>Public Health Nursing Report</w:t>
      </w:r>
      <w:r w:rsidR="002A6AC1" w:rsidRPr="008C4DC9">
        <w:rPr>
          <w:rFonts w:eastAsiaTheme="minorHAnsi"/>
          <w:b/>
          <w:smallCaps/>
          <w:sz w:val="20"/>
          <w:szCs w:val="20"/>
        </w:rPr>
        <w:t>– Erica Lentz</w:t>
      </w:r>
      <w:r w:rsidR="003E1E3F" w:rsidRPr="008C4DC9">
        <w:rPr>
          <w:rFonts w:eastAsiaTheme="minorHAnsi"/>
          <w:b/>
          <w:smallCaps/>
          <w:sz w:val="20"/>
          <w:szCs w:val="20"/>
        </w:rPr>
        <w:t xml:space="preserve"> - </w:t>
      </w:r>
      <w:r w:rsidR="002A6AC1" w:rsidRPr="008C4DC9">
        <w:rPr>
          <w:rFonts w:eastAsiaTheme="minorHAnsi"/>
          <w:b/>
          <w:smallCaps/>
          <w:sz w:val="20"/>
          <w:szCs w:val="20"/>
        </w:rPr>
        <w:t>Director of Nursing</w:t>
      </w:r>
      <w:r w:rsidR="004A2D84" w:rsidRPr="008C4DC9">
        <w:rPr>
          <w:rFonts w:eastAsiaTheme="minorHAnsi"/>
          <w:b/>
          <w:smallCaps/>
          <w:sz w:val="20"/>
          <w:szCs w:val="20"/>
        </w:rPr>
        <w:t>/Deputy Health Commissioner</w:t>
      </w:r>
    </w:p>
    <w:p w:rsidR="000342EA" w:rsidRPr="0064741E" w:rsidRDefault="00892517" w:rsidP="00181734">
      <w:pPr>
        <w:pStyle w:val="ListParagraph"/>
        <w:numPr>
          <w:ilvl w:val="0"/>
          <w:numId w:val="3"/>
        </w:numPr>
        <w:tabs>
          <w:tab w:val="left" w:pos="360"/>
        </w:tabs>
        <w:ind w:left="360"/>
        <w:rPr>
          <w:rFonts w:ascii="Times New Roman" w:hAnsi="Times New Roman" w:cs="Times New Roman"/>
          <w:sz w:val="20"/>
          <w:szCs w:val="20"/>
        </w:rPr>
      </w:pPr>
      <w:r>
        <w:rPr>
          <w:rFonts w:ascii="Times New Roman" w:hAnsi="Times New Roman" w:cs="Times New Roman"/>
          <w:sz w:val="20"/>
          <w:szCs w:val="20"/>
        </w:rPr>
        <w:t xml:space="preserve">August </w:t>
      </w:r>
      <w:r w:rsidR="00C43E8F" w:rsidRPr="008D69DF">
        <w:rPr>
          <w:rFonts w:ascii="Times New Roman" w:hAnsi="Times New Roman" w:cs="Times New Roman"/>
          <w:sz w:val="20"/>
          <w:szCs w:val="20"/>
        </w:rPr>
        <w:t>2022 -</w:t>
      </w:r>
      <w:r w:rsidR="00C43E8F">
        <w:rPr>
          <w:rFonts w:ascii="Times New Roman" w:hAnsi="Times New Roman" w:cs="Times New Roman"/>
          <w:sz w:val="20"/>
          <w:szCs w:val="20"/>
        </w:rPr>
        <w:t xml:space="preserve"> Nursing Division Report - </w:t>
      </w:r>
      <w:r w:rsidR="00C43E8F" w:rsidRPr="00C43E8F">
        <w:rPr>
          <w:rFonts w:ascii="Times New Roman" w:hAnsi="Times New Roman" w:cs="Times New Roman"/>
          <w:i/>
          <w:sz w:val="20"/>
          <w:szCs w:val="20"/>
        </w:rPr>
        <w:t>Refer to attachment</w:t>
      </w:r>
    </w:p>
    <w:p w:rsidR="00892517" w:rsidRDefault="00892517" w:rsidP="00181734">
      <w:pPr>
        <w:pStyle w:val="ListParagraph"/>
        <w:numPr>
          <w:ilvl w:val="0"/>
          <w:numId w:val="3"/>
        </w:numPr>
        <w:tabs>
          <w:tab w:val="left" w:pos="360"/>
        </w:tabs>
        <w:ind w:left="360"/>
        <w:rPr>
          <w:rFonts w:ascii="Times New Roman" w:hAnsi="Times New Roman" w:cs="Times New Roman"/>
          <w:sz w:val="20"/>
          <w:szCs w:val="20"/>
        </w:rPr>
      </w:pPr>
      <w:r>
        <w:rPr>
          <w:rFonts w:ascii="Times New Roman" w:hAnsi="Times New Roman" w:cs="Times New Roman"/>
          <w:sz w:val="20"/>
          <w:szCs w:val="20"/>
        </w:rPr>
        <w:t>Communicable Disease Report</w:t>
      </w:r>
    </w:p>
    <w:p w:rsidR="000579FB" w:rsidRDefault="00892517" w:rsidP="00181734">
      <w:pPr>
        <w:pStyle w:val="ListParagraph"/>
        <w:numPr>
          <w:ilvl w:val="0"/>
          <w:numId w:val="3"/>
        </w:numPr>
        <w:tabs>
          <w:tab w:val="left" w:pos="360"/>
        </w:tabs>
        <w:ind w:left="360"/>
        <w:rPr>
          <w:rFonts w:ascii="Times New Roman" w:hAnsi="Times New Roman" w:cs="Times New Roman"/>
          <w:sz w:val="20"/>
          <w:szCs w:val="20"/>
        </w:rPr>
      </w:pPr>
      <w:r>
        <w:rPr>
          <w:rFonts w:ascii="Times New Roman" w:hAnsi="Times New Roman" w:cs="Times New Roman"/>
          <w:sz w:val="20"/>
          <w:szCs w:val="20"/>
        </w:rPr>
        <w:t>Update on Hiring</w:t>
      </w:r>
    </w:p>
    <w:p w:rsidR="0092401B" w:rsidRPr="00BE29B2" w:rsidRDefault="0092401B" w:rsidP="00BE29B2">
      <w:pPr>
        <w:tabs>
          <w:tab w:val="left" w:pos="900"/>
          <w:tab w:val="left" w:pos="9270"/>
        </w:tabs>
        <w:rPr>
          <w:rFonts w:eastAsiaTheme="minorHAnsi"/>
          <w:b/>
          <w:smallCaps/>
          <w:sz w:val="16"/>
          <w:szCs w:val="16"/>
        </w:rPr>
      </w:pPr>
    </w:p>
    <w:p w:rsidR="00980A5E" w:rsidRPr="008C4DC9" w:rsidRDefault="00F26072" w:rsidP="00AA5743">
      <w:pPr>
        <w:tabs>
          <w:tab w:val="left" w:pos="0"/>
        </w:tabs>
        <w:ind w:hanging="360"/>
        <w:rPr>
          <w:b/>
          <w:color w:val="000000" w:themeColor="text1"/>
          <w:sz w:val="20"/>
          <w:szCs w:val="20"/>
        </w:rPr>
      </w:pPr>
      <w:r w:rsidRPr="00AA5743">
        <w:rPr>
          <w:rFonts w:eastAsiaTheme="minorHAnsi"/>
          <w:b/>
          <w:smallCaps/>
          <w:sz w:val="16"/>
          <w:szCs w:val="16"/>
        </w:rPr>
        <w:t>VIII</w:t>
      </w:r>
      <w:r w:rsidR="00980A5E" w:rsidRPr="00AA5743">
        <w:rPr>
          <w:rFonts w:eastAsiaTheme="minorHAnsi"/>
          <w:b/>
          <w:smallCaps/>
          <w:sz w:val="16"/>
          <w:szCs w:val="16"/>
        </w:rPr>
        <w:t>.</w:t>
      </w:r>
      <w:r w:rsidR="00980A5E" w:rsidRPr="008C4DC9">
        <w:rPr>
          <w:b/>
          <w:color w:val="000000" w:themeColor="text1"/>
          <w:sz w:val="20"/>
          <w:szCs w:val="20"/>
        </w:rPr>
        <w:tab/>
      </w:r>
      <w:r w:rsidR="00980A5E" w:rsidRPr="008C4DC9">
        <w:rPr>
          <w:rFonts w:eastAsiaTheme="minorHAnsi"/>
          <w:b/>
          <w:smallCaps/>
          <w:sz w:val="20"/>
          <w:szCs w:val="20"/>
        </w:rPr>
        <w:t>Human Resources Update</w:t>
      </w:r>
      <w:r w:rsidR="001E6EFA" w:rsidRPr="008C4DC9">
        <w:rPr>
          <w:rFonts w:eastAsiaTheme="minorHAnsi"/>
          <w:b/>
          <w:smallCaps/>
          <w:sz w:val="20"/>
          <w:szCs w:val="20"/>
        </w:rPr>
        <w:t xml:space="preserve"> – Tia Toner – Human Resources Manager</w:t>
      </w:r>
    </w:p>
    <w:p w:rsidR="004A5FA7" w:rsidRPr="00A656BD" w:rsidRDefault="006053F8" w:rsidP="00181734">
      <w:pPr>
        <w:pStyle w:val="ListParagraph"/>
        <w:numPr>
          <w:ilvl w:val="0"/>
          <w:numId w:val="6"/>
        </w:numPr>
        <w:tabs>
          <w:tab w:val="left" w:pos="360"/>
        </w:tabs>
        <w:ind w:hanging="720"/>
        <w:rPr>
          <w:rFonts w:ascii="Times New Roman" w:hAnsi="Times New Roman" w:cs="Times New Roman"/>
          <w:sz w:val="20"/>
          <w:szCs w:val="20"/>
        </w:rPr>
      </w:pPr>
      <w:r w:rsidRPr="00A656BD">
        <w:rPr>
          <w:rFonts w:ascii="Times New Roman" w:hAnsi="Times New Roman" w:cs="Times New Roman"/>
          <w:sz w:val="20"/>
          <w:szCs w:val="20"/>
        </w:rPr>
        <w:t>Updates</w:t>
      </w:r>
    </w:p>
    <w:p w:rsidR="00341656" w:rsidRPr="00A656BD" w:rsidRDefault="008637CA" w:rsidP="00181734">
      <w:pPr>
        <w:pStyle w:val="ListParagraph"/>
        <w:numPr>
          <w:ilvl w:val="0"/>
          <w:numId w:val="6"/>
        </w:numPr>
        <w:tabs>
          <w:tab w:val="left" w:pos="360"/>
        </w:tabs>
        <w:ind w:hanging="720"/>
        <w:rPr>
          <w:rFonts w:ascii="Times New Roman" w:hAnsi="Times New Roman" w:cs="Times New Roman"/>
          <w:sz w:val="20"/>
          <w:szCs w:val="20"/>
        </w:rPr>
      </w:pPr>
      <w:r w:rsidRPr="00A656BD">
        <w:rPr>
          <w:rFonts w:ascii="Times New Roman" w:hAnsi="Times New Roman" w:cs="Times New Roman"/>
          <w:sz w:val="20"/>
          <w:szCs w:val="20"/>
        </w:rPr>
        <w:t xml:space="preserve">Discussion </w:t>
      </w:r>
      <w:r w:rsidR="00BE29B2">
        <w:rPr>
          <w:rFonts w:ascii="Times New Roman" w:hAnsi="Times New Roman" w:cs="Times New Roman"/>
          <w:sz w:val="20"/>
          <w:szCs w:val="20"/>
        </w:rPr>
        <w:t xml:space="preserve">of </w:t>
      </w:r>
      <w:r w:rsidR="00341656" w:rsidRPr="00A656BD">
        <w:rPr>
          <w:rFonts w:ascii="Times New Roman" w:hAnsi="Times New Roman" w:cs="Times New Roman"/>
          <w:sz w:val="20"/>
          <w:szCs w:val="20"/>
        </w:rPr>
        <w:t xml:space="preserve">Cell Phone </w:t>
      </w:r>
      <w:r w:rsidR="00AA5743">
        <w:rPr>
          <w:rFonts w:ascii="Times New Roman" w:hAnsi="Times New Roman" w:cs="Times New Roman"/>
          <w:sz w:val="20"/>
          <w:szCs w:val="20"/>
        </w:rPr>
        <w:t>Policy</w:t>
      </w:r>
    </w:p>
    <w:p w:rsidR="007D4191" w:rsidRPr="00BE29B2" w:rsidRDefault="007D4191" w:rsidP="00395317">
      <w:pPr>
        <w:tabs>
          <w:tab w:val="left" w:pos="900"/>
          <w:tab w:val="left" w:pos="9270"/>
        </w:tabs>
        <w:rPr>
          <w:rFonts w:eastAsiaTheme="minorHAnsi"/>
          <w:b/>
          <w:smallCaps/>
          <w:sz w:val="16"/>
          <w:szCs w:val="16"/>
        </w:rPr>
      </w:pPr>
    </w:p>
    <w:p w:rsidR="00631D9B" w:rsidRPr="00CF3DF6" w:rsidRDefault="00F26072" w:rsidP="00CF3DF6">
      <w:pPr>
        <w:tabs>
          <w:tab w:val="left" w:pos="0"/>
          <w:tab w:val="left" w:pos="540"/>
          <w:tab w:val="left" w:pos="9270"/>
        </w:tabs>
        <w:ind w:left="360" w:hanging="720"/>
        <w:rPr>
          <w:rFonts w:eastAsiaTheme="minorHAnsi"/>
          <w:b/>
          <w:smallCaps/>
          <w:sz w:val="20"/>
          <w:szCs w:val="20"/>
        </w:rPr>
      </w:pPr>
      <w:r w:rsidRPr="00CF3DF6">
        <w:rPr>
          <w:rFonts w:eastAsiaTheme="minorHAnsi"/>
          <w:b/>
          <w:smallCaps/>
          <w:sz w:val="16"/>
          <w:szCs w:val="16"/>
        </w:rPr>
        <w:t>I</w:t>
      </w:r>
      <w:r w:rsidR="00145F60" w:rsidRPr="00CF3DF6">
        <w:rPr>
          <w:rFonts w:eastAsiaTheme="minorHAnsi"/>
          <w:b/>
          <w:smallCaps/>
          <w:sz w:val="16"/>
          <w:szCs w:val="16"/>
        </w:rPr>
        <w:t>X.</w:t>
      </w:r>
      <w:r w:rsidR="00145F60" w:rsidRPr="00CF3DF6">
        <w:rPr>
          <w:rFonts w:eastAsiaTheme="minorHAnsi"/>
          <w:b/>
          <w:smallCaps/>
          <w:sz w:val="16"/>
          <w:szCs w:val="16"/>
        </w:rPr>
        <w:tab/>
      </w:r>
      <w:r w:rsidR="00512250" w:rsidRPr="00CF3DF6">
        <w:rPr>
          <w:rFonts w:eastAsiaTheme="minorHAnsi"/>
          <w:b/>
          <w:smallCaps/>
          <w:sz w:val="20"/>
          <w:szCs w:val="20"/>
        </w:rPr>
        <w:t xml:space="preserve">Monthly </w:t>
      </w:r>
      <w:r w:rsidR="00512250" w:rsidRPr="00CF3DF6">
        <w:rPr>
          <w:b/>
          <w:smallCaps/>
          <w:sz w:val="20"/>
          <w:szCs w:val="20"/>
        </w:rPr>
        <w:t xml:space="preserve">Update(s) - </w:t>
      </w:r>
      <w:r w:rsidR="00B43F02" w:rsidRPr="00CF3DF6">
        <w:rPr>
          <w:rFonts w:eastAsiaTheme="minorHAnsi"/>
          <w:b/>
          <w:smallCaps/>
          <w:sz w:val="20"/>
          <w:szCs w:val="20"/>
        </w:rPr>
        <w:t>Health Commissioner</w:t>
      </w:r>
      <w:r w:rsidR="002A6AC1" w:rsidRPr="00CF3DF6">
        <w:rPr>
          <w:rFonts w:eastAsiaTheme="minorHAnsi"/>
          <w:b/>
          <w:smallCaps/>
          <w:sz w:val="20"/>
          <w:szCs w:val="20"/>
        </w:rPr>
        <w:t xml:space="preserve"> </w:t>
      </w:r>
      <w:r w:rsidR="00687376" w:rsidRPr="00CF3DF6">
        <w:rPr>
          <w:rFonts w:eastAsiaTheme="minorHAnsi"/>
          <w:b/>
          <w:smallCaps/>
          <w:sz w:val="20"/>
          <w:szCs w:val="20"/>
        </w:rPr>
        <w:t>Updates</w:t>
      </w:r>
      <w:r w:rsidR="007E1697" w:rsidRPr="00CF3DF6">
        <w:rPr>
          <w:rFonts w:eastAsiaTheme="minorHAnsi"/>
          <w:b/>
          <w:smallCaps/>
          <w:sz w:val="20"/>
          <w:szCs w:val="20"/>
        </w:rPr>
        <w:t xml:space="preserve"> </w:t>
      </w:r>
      <w:r w:rsidR="002A6AC1" w:rsidRPr="00CF3DF6">
        <w:rPr>
          <w:rFonts w:eastAsiaTheme="minorHAnsi"/>
          <w:b/>
          <w:smallCaps/>
          <w:sz w:val="20"/>
          <w:szCs w:val="20"/>
        </w:rPr>
        <w:t>– Pamela Riggs</w:t>
      </w:r>
    </w:p>
    <w:p w:rsidR="009D3A80" w:rsidRPr="009D3A80" w:rsidRDefault="00AF141F" w:rsidP="009D3A80">
      <w:pPr>
        <w:pStyle w:val="NormalWeb"/>
        <w:numPr>
          <w:ilvl w:val="0"/>
          <w:numId w:val="10"/>
        </w:numPr>
        <w:shd w:val="clear" w:color="auto" w:fill="FFFFFF"/>
        <w:spacing w:before="0" w:beforeAutospacing="0" w:after="0" w:afterAutospacing="0"/>
        <w:ind w:left="360"/>
        <w:rPr>
          <w:b/>
          <w:bCs/>
          <w:color w:val="292929"/>
          <w:sz w:val="20"/>
          <w:szCs w:val="20"/>
        </w:rPr>
      </w:pPr>
      <w:r>
        <w:rPr>
          <w:rFonts w:eastAsiaTheme="minorHAnsi"/>
          <w:b/>
          <w:smallCaps/>
          <w:sz w:val="20"/>
          <w:szCs w:val="20"/>
        </w:rPr>
        <w:t xml:space="preserve">FYI - </w:t>
      </w:r>
      <w:proofErr w:type="spellStart"/>
      <w:r w:rsidR="009D3A80">
        <w:rPr>
          <w:rFonts w:eastAsiaTheme="minorHAnsi"/>
          <w:b/>
          <w:smallCaps/>
          <w:sz w:val="20"/>
          <w:szCs w:val="20"/>
        </w:rPr>
        <w:t>MonkeyPox</w:t>
      </w:r>
      <w:proofErr w:type="spellEnd"/>
      <w:r w:rsidR="00CF3DF6" w:rsidRPr="00CF3DF6">
        <w:rPr>
          <w:rFonts w:eastAsiaTheme="minorHAnsi"/>
          <w:b/>
          <w:smallCaps/>
          <w:sz w:val="20"/>
          <w:szCs w:val="20"/>
        </w:rPr>
        <w:t xml:space="preserve">: </w:t>
      </w:r>
    </w:p>
    <w:p w:rsidR="009D3A80" w:rsidRPr="00AF141F" w:rsidRDefault="009D3A80" w:rsidP="009D3A80">
      <w:pPr>
        <w:ind w:left="360"/>
        <w:rPr>
          <w:sz w:val="16"/>
          <w:szCs w:val="16"/>
        </w:rPr>
      </w:pPr>
      <w:r w:rsidRPr="00AF141F">
        <w:rPr>
          <w:sz w:val="16"/>
          <w:szCs w:val="16"/>
        </w:rPr>
        <w:t xml:space="preserve">There are </w:t>
      </w:r>
      <w:hyperlink r:id="rId15" w:history="1">
        <w:r w:rsidRPr="00AF141F">
          <w:rPr>
            <w:rStyle w:val="Hyperlink"/>
            <w:sz w:val="16"/>
            <w:szCs w:val="16"/>
          </w:rPr>
          <w:t>6,326 cases nationally with 30 cases</w:t>
        </w:r>
      </w:hyperlink>
      <w:r w:rsidRPr="00AF141F">
        <w:rPr>
          <w:sz w:val="16"/>
          <w:szCs w:val="16"/>
        </w:rPr>
        <w:t xml:space="preserve"> reported in Ohio as of 5 pm yesterday. Most of Ohio’s cases are in our large metro regions, to include Cleveland, Cincinnati, and Columbus and surrounding areas. A </w:t>
      </w:r>
      <w:hyperlink r:id="rId16" w:history="1">
        <w:proofErr w:type="spellStart"/>
        <w:r w:rsidRPr="00AF141F">
          <w:rPr>
            <w:rStyle w:val="Hyperlink"/>
            <w:sz w:val="16"/>
            <w:szCs w:val="16"/>
          </w:rPr>
          <w:t>monkeypox</w:t>
        </w:r>
        <w:proofErr w:type="spellEnd"/>
        <w:r w:rsidRPr="00AF141F">
          <w:rPr>
            <w:rStyle w:val="Hyperlink"/>
            <w:sz w:val="16"/>
            <w:szCs w:val="16"/>
          </w:rPr>
          <w:t xml:space="preserve"> chapter</w:t>
        </w:r>
      </w:hyperlink>
      <w:r w:rsidRPr="00AF141F">
        <w:rPr>
          <w:sz w:val="16"/>
          <w:szCs w:val="16"/>
        </w:rPr>
        <w:t xml:space="preserve"> is available in the Infectious Disease Control Manual. Additionally, a </w:t>
      </w:r>
      <w:hyperlink r:id="rId17" w:history="1">
        <w:r w:rsidRPr="00AF141F">
          <w:rPr>
            <w:rStyle w:val="Hyperlink"/>
            <w:sz w:val="16"/>
            <w:szCs w:val="16"/>
          </w:rPr>
          <w:t>Director’s Journal Entry</w:t>
        </w:r>
      </w:hyperlink>
      <w:r w:rsidRPr="00AF141F">
        <w:rPr>
          <w:sz w:val="16"/>
          <w:szCs w:val="16"/>
        </w:rPr>
        <w:t xml:space="preserve"> covering </w:t>
      </w:r>
      <w:proofErr w:type="spellStart"/>
      <w:r w:rsidRPr="00AF141F">
        <w:rPr>
          <w:sz w:val="16"/>
          <w:szCs w:val="16"/>
        </w:rPr>
        <w:t>Monkeypox</w:t>
      </w:r>
      <w:proofErr w:type="spellEnd"/>
      <w:r w:rsidRPr="00AF141F">
        <w:rPr>
          <w:sz w:val="16"/>
          <w:szCs w:val="16"/>
        </w:rPr>
        <w:t xml:space="preserve"> Virus Reporting has been posted; the timeframe for reporting is next business day.</w:t>
      </w:r>
    </w:p>
    <w:p w:rsidR="00AF141F" w:rsidRPr="00AF141F" w:rsidRDefault="00AF141F" w:rsidP="009D3A80">
      <w:pPr>
        <w:ind w:left="360"/>
        <w:rPr>
          <w:sz w:val="16"/>
          <w:szCs w:val="16"/>
        </w:rPr>
      </w:pPr>
    </w:p>
    <w:p w:rsidR="009D3A80" w:rsidRPr="00AF141F" w:rsidRDefault="009D3A80" w:rsidP="009D3A80">
      <w:pPr>
        <w:ind w:left="360"/>
        <w:rPr>
          <w:sz w:val="16"/>
          <w:szCs w:val="16"/>
        </w:rPr>
      </w:pPr>
      <w:r w:rsidRPr="00AF141F">
        <w:rPr>
          <w:sz w:val="16"/>
          <w:szCs w:val="16"/>
        </w:rPr>
        <w:t xml:space="preserve">Testing for </w:t>
      </w:r>
      <w:proofErr w:type="spellStart"/>
      <w:r w:rsidRPr="00AF141F">
        <w:rPr>
          <w:sz w:val="16"/>
          <w:szCs w:val="16"/>
        </w:rPr>
        <w:t>monkeypox</w:t>
      </w:r>
      <w:proofErr w:type="spellEnd"/>
      <w:r w:rsidRPr="00AF141F">
        <w:rPr>
          <w:sz w:val="16"/>
          <w:szCs w:val="16"/>
        </w:rPr>
        <w:t xml:space="preserve"> is available through several commercial labs, including LabCorp, Mayo Clinic, Quest Diagnostics, Aegis Sciences, and Sonic Healthcare. Laboratories that are enrolled in electronic laboratory reporting (ELR) will report positive and equivocal results through their normal feeds. Testing is also available through the Ohio Department of Health Laboratory (ODHL); testing through ODHL can be requested by completing the 2022 MPX Testing Approval Form: </w:t>
      </w:r>
      <w:hyperlink r:id="rId18" w:history="1">
        <w:r w:rsidRPr="00AF141F">
          <w:rPr>
            <w:rStyle w:val="Hyperlink"/>
            <w:sz w:val="16"/>
            <w:szCs w:val="16"/>
          </w:rPr>
          <w:t>https://redcap.link/zp63uhbd</w:t>
        </w:r>
      </w:hyperlink>
      <w:r w:rsidRPr="00AF141F">
        <w:rPr>
          <w:sz w:val="16"/>
          <w:szCs w:val="16"/>
        </w:rPr>
        <w:t xml:space="preserve">. A suspect case must also be created in ODRS, and the ODRS ID must be listed on the microbiology submission form. </w:t>
      </w:r>
    </w:p>
    <w:p w:rsidR="00AF141F" w:rsidRPr="00AF141F" w:rsidRDefault="00AF141F" w:rsidP="009D3A80">
      <w:pPr>
        <w:ind w:left="360"/>
        <w:rPr>
          <w:sz w:val="16"/>
          <w:szCs w:val="16"/>
        </w:rPr>
      </w:pPr>
    </w:p>
    <w:p w:rsidR="009D3A80" w:rsidRPr="00AF141F" w:rsidRDefault="009D3A80" w:rsidP="009D3A80">
      <w:pPr>
        <w:ind w:left="360"/>
        <w:rPr>
          <w:sz w:val="16"/>
          <w:szCs w:val="16"/>
        </w:rPr>
      </w:pPr>
      <w:r w:rsidRPr="00AF141F">
        <w:rPr>
          <w:sz w:val="16"/>
          <w:szCs w:val="16"/>
        </w:rPr>
        <w:t xml:space="preserve">At this time, there is a very limited amount of JYNNEOS vaccine available. Initial allocations were 4,252 doses. An additional allocation was made available last </w:t>
      </w:r>
      <w:proofErr w:type="gramStart"/>
      <w:r w:rsidRPr="00AF141F">
        <w:rPr>
          <w:sz w:val="16"/>
          <w:szCs w:val="16"/>
        </w:rPr>
        <w:t>week,</w:t>
      </w:r>
      <w:proofErr w:type="gramEnd"/>
      <w:r w:rsidRPr="00AF141F">
        <w:rPr>
          <w:sz w:val="16"/>
          <w:szCs w:val="16"/>
        </w:rPr>
        <w:t xml:space="preserve"> however this is not all available at once, rather in waves. The total allocation of all phases and all waves at this time is 17,800 doses. </w:t>
      </w:r>
    </w:p>
    <w:p w:rsidR="00AF141F" w:rsidRPr="00AF141F" w:rsidRDefault="00AF141F" w:rsidP="009D3A80">
      <w:pPr>
        <w:ind w:left="360"/>
        <w:rPr>
          <w:sz w:val="16"/>
          <w:szCs w:val="16"/>
        </w:rPr>
      </w:pPr>
    </w:p>
    <w:p w:rsidR="009D3A80" w:rsidRPr="00AF141F" w:rsidRDefault="009D3A80" w:rsidP="009D3A80">
      <w:pPr>
        <w:ind w:left="360"/>
        <w:rPr>
          <w:sz w:val="16"/>
          <w:szCs w:val="16"/>
        </w:rPr>
      </w:pPr>
      <w:r w:rsidRPr="00AF141F">
        <w:rPr>
          <w:sz w:val="16"/>
          <w:szCs w:val="16"/>
        </w:rPr>
        <w:t xml:space="preserve">ODH has been working with our local partners to offer vaccine for individuals who have been exposed to </w:t>
      </w:r>
      <w:proofErr w:type="spellStart"/>
      <w:r w:rsidRPr="00AF141F">
        <w:rPr>
          <w:sz w:val="16"/>
          <w:szCs w:val="16"/>
        </w:rPr>
        <w:t>monkeypox</w:t>
      </w:r>
      <w:proofErr w:type="spellEnd"/>
      <w:r w:rsidRPr="00AF141F">
        <w:rPr>
          <w:sz w:val="16"/>
          <w:szCs w:val="16"/>
        </w:rPr>
        <w:t xml:space="preserve">, in alignment with </w:t>
      </w:r>
      <w:hyperlink r:id="rId19" w:history="1">
        <w:r w:rsidRPr="00AF141F">
          <w:rPr>
            <w:rStyle w:val="Hyperlink"/>
            <w:sz w:val="16"/>
            <w:szCs w:val="16"/>
          </w:rPr>
          <w:t>Centers for Disease Control and Prevention (CDC) recommendations</w:t>
        </w:r>
      </w:hyperlink>
      <w:r w:rsidRPr="00AF141F">
        <w:rPr>
          <w:sz w:val="16"/>
          <w:szCs w:val="16"/>
        </w:rPr>
        <w:t xml:space="preserve">. We are also working with jurisdictions seeing the highest burden of cases, our metro areas, to make expanded PEP (PEP++) available to those at highest risk in the state. We expect the state will receive more vaccine in the coming weeks and months, but there has not been a specified timeline. </w:t>
      </w:r>
    </w:p>
    <w:p w:rsidR="00AF141F" w:rsidRPr="00AF141F" w:rsidRDefault="00AF141F" w:rsidP="009D3A80">
      <w:pPr>
        <w:ind w:left="360"/>
        <w:rPr>
          <w:sz w:val="16"/>
          <w:szCs w:val="16"/>
        </w:rPr>
      </w:pPr>
    </w:p>
    <w:p w:rsidR="009D3A80" w:rsidRPr="00AF141F" w:rsidRDefault="009D3A80" w:rsidP="009D3A80">
      <w:pPr>
        <w:ind w:left="360"/>
        <w:rPr>
          <w:sz w:val="16"/>
          <w:szCs w:val="16"/>
        </w:rPr>
      </w:pPr>
      <w:r w:rsidRPr="00AF141F">
        <w:rPr>
          <w:sz w:val="16"/>
          <w:szCs w:val="16"/>
        </w:rPr>
        <w:t xml:space="preserve">At this time, we are pushing vaccine out and are not accepting orders from LHDs. If you would like to partner </w:t>
      </w:r>
      <w:r w:rsidRPr="00AF141F">
        <w:rPr>
          <w:color w:val="203864"/>
          <w:sz w:val="16"/>
          <w:szCs w:val="16"/>
        </w:rPr>
        <w:t xml:space="preserve">to partner with other health care providers in their jurisdictions, that is allowable, but please keep in mind that the same limitations for sharing COVID 19 vaccine are in place for </w:t>
      </w:r>
      <w:proofErr w:type="spellStart"/>
      <w:r w:rsidRPr="00AF141F">
        <w:rPr>
          <w:color w:val="203864"/>
          <w:sz w:val="16"/>
          <w:szCs w:val="16"/>
        </w:rPr>
        <w:t>Monkeypox</w:t>
      </w:r>
      <w:proofErr w:type="spellEnd"/>
      <w:r w:rsidRPr="00AF141F">
        <w:rPr>
          <w:color w:val="203864"/>
          <w:sz w:val="16"/>
          <w:szCs w:val="16"/>
        </w:rPr>
        <w:t xml:space="preserve">. If the vaccine is stored overnight, than the LHD would need to transfer the vaccine to the provider and that provider would need to </w:t>
      </w:r>
      <w:proofErr w:type="gramStart"/>
      <w:r w:rsidRPr="00AF141F">
        <w:rPr>
          <w:color w:val="203864"/>
          <w:sz w:val="16"/>
          <w:szCs w:val="16"/>
        </w:rPr>
        <w:t>approved</w:t>
      </w:r>
      <w:proofErr w:type="gramEnd"/>
      <w:r w:rsidRPr="00AF141F">
        <w:rPr>
          <w:color w:val="203864"/>
          <w:sz w:val="16"/>
          <w:szCs w:val="16"/>
        </w:rPr>
        <w:t xml:space="preserve"> by ODH as an Outbreak Provider.</w:t>
      </w:r>
      <w:r w:rsidRPr="00AF141F">
        <w:rPr>
          <w:sz w:val="16"/>
          <w:szCs w:val="16"/>
        </w:rPr>
        <w:t xml:space="preserve"> </w:t>
      </w:r>
      <w:proofErr w:type="gramStart"/>
      <w:r w:rsidRPr="00AF141F">
        <w:rPr>
          <w:color w:val="203864"/>
          <w:sz w:val="16"/>
          <w:szCs w:val="16"/>
        </w:rPr>
        <w:t>Immunizations has</w:t>
      </w:r>
      <w:proofErr w:type="gramEnd"/>
      <w:r w:rsidRPr="00AF141F">
        <w:rPr>
          <w:color w:val="203864"/>
          <w:sz w:val="16"/>
          <w:szCs w:val="16"/>
        </w:rPr>
        <w:t xml:space="preserve"> set up a new email address for LHDs, </w:t>
      </w:r>
      <w:hyperlink r:id="rId20" w:history="1">
        <w:r w:rsidRPr="00AF141F">
          <w:rPr>
            <w:rStyle w:val="Hyperlink"/>
            <w:sz w:val="16"/>
            <w:szCs w:val="16"/>
          </w:rPr>
          <w:t>monkeypoxvaccine@odh.ohio.gov</w:t>
        </w:r>
      </w:hyperlink>
      <w:r w:rsidRPr="00AF141F">
        <w:rPr>
          <w:color w:val="203864"/>
          <w:sz w:val="16"/>
          <w:szCs w:val="16"/>
        </w:rPr>
        <w:t>.</w:t>
      </w:r>
    </w:p>
    <w:p w:rsidR="00AF141F" w:rsidRPr="00AF141F" w:rsidRDefault="00AF141F" w:rsidP="009D3A80">
      <w:pPr>
        <w:ind w:left="360"/>
        <w:rPr>
          <w:sz w:val="16"/>
          <w:szCs w:val="16"/>
        </w:rPr>
      </w:pPr>
    </w:p>
    <w:p w:rsidR="009D3A80" w:rsidRPr="00AF141F" w:rsidRDefault="009D3A80" w:rsidP="009D3A80">
      <w:pPr>
        <w:ind w:left="360"/>
        <w:rPr>
          <w:sz w:val="16"/>
          <w:szCs w:val="16"/>
        </w:rPr>
      </w:pPr>
      <w:r w:rsidRPr="00AF141F">
        <w:rPr>
          <w:sz w:val="16"/>
          <w:szCs w:val="16"/>
        </w:rPr>
        <w:t xml:space="preserve">Many people infected with </w:t>
      </w:r>
      <w:proofErr w:type="spellStart"/>
      <w:r w:rsidRPr="00AF141F">
        <w:rPr>
          <w:sz w:val="16"/>
          <w:szCs w:val="16"/>
        </w:rPr>
        <w:t>monkeypox</w:t>
      </w:r>
      <w:proofErr w:type="spellEnd"/>
      <w:r w:rsidRPr="00AF141F">
        <w:rPr>
          <w:sz w:val="16"/>
          <w:szCs w:val="16"/>
        </w:rPr>
        <w:t xml:space="preserve"> virus have a </w:t>
      </w:r>
      <w:hyperlink r:id="rId21" w:history="1">
        <w:r w:rsidRPr="00AF141F">
          <w:rPr>
            <w:rStyle w:val="Hyperlink"/>
            <w:sz w:val="16"/>
            <w:szCs w:val="16"/>
          </w:rPr>
          <w:t>mild, self-limiting disease course</w:t>
        </w:r>
      </w:hyperlink>
      <w:r w:rsidRPr="00AF141F">
        <w:rPr>
          <w:sz w:val="16"/>
          <w:szCs w:val="16"/>
        </w:rPr>
        <w:t xml:space="preserve"> in the absence of specific therapy. However, the prognosis for </w:t>
      </w:r>
      <w:proofErr w:type="spellStart"/>
      <w:r w:rsidRPr="00AF141F">
        <w:rPr>
          <w:sz w:val="16"/>
          <w:szCs w:val="16"/>
        </w:rPr>
        <w:t>monkeypox</w:t>
      </w:r>
      <w:proofErr w:type="spellEnd"/>
      <w:r w:rsidRPr="00AF141F">
        <w:rPr>
          <w:sz w:val="16"/>
          <w:szCs w:val="16"/>
        </w:rPr>
        <w:t xml:space="preserve"> depends on multiple factors, such as previous vaccination status, initial health status, concurrent illnesses, and comorbidities among others. ODH has requested and received a defined amount of </w:t>
      </w:r>
      <w:proofErr w:type="spellStart"/>
      <w:r w:rsidRPr="00AF141F">
        <w:rPr>
          <w:sz w:val="16"/>
          <w:szCs w:val="16"/>
        </w:rPr>
        <w:t>tecovirimat</w:t>
      </w:r>
      <w:proofErr w:type="spellEnd"/>
      <w:r w:rsidRPr="00AF141F">
        <w:rPr>
          <w:sz w:val="16"/>
          <w:szCs w:val="16"/>
        </w:rPr>
        <w:t xml:space="preserve"> (TPOXX) from the federal government’s Strategic National Stockpile to preposition within Ohio. TPOXX is available under an </w:t>
      </w:r>
      <w:hyperlink r:id="rId22" w:history="1">
        <w:r w:rsidRPr="00AF141F">
          <w:rPr>
            <w:rStyle w:val="Hyperlink"/>
            <w:sz w:val="16"/>
            <w:szCs w:val="16"/>
          </w:rPr>
          <w:t>expanded access Investigational New Drug (EA-IND) protocol</w:t>
        </w:r>
      </w:hyperlink>
      <w:r w:rsidRPr="00AF141F">
        <w:rPr>
          <w:sz w:val="16"/>
          <w:szCs w:val="16"/>
        </w:rPr>
        <w:t xml:space="preserve"> and can be considered for individuals with severe disease or who are at high risk of severe disease. </w:t>
      </w:r>
    </w:p>
    <w:p w:rsidR="00AF141F" w:rsidRPr="00AF141F" w:rsidRDefault="00AF141F" w:rsidP="009D3A80">
      <w:pPr>
        <w:ind w:left="360"/>
        <w:rPr>
          <w:sz w:val="16"/>
          <w:szCs w:val="16"/>
        </w:rPr>
      </w:pPr>
    </w:p>
    <w:p w:rsidR="009D3A80" w:rsidRPr="00AF141F" w:rsidRDefault="009D3A80" w:rsidP="009D3A80">
      <w:pPr>
        <w:ind w:left="360"/>
        <w:rPr>
          <w:sz w:val="16"/>
          <w:szCs w:val="16"/>
        </w:rPr>
      </w:pPr>
      <w:r w:rsidRPr="00AF141F">
        <w:rPr>
          <w:sz w:val="16"/>
          <w:szCs w:val="16"/>
        </w:rPr>
        <w:t xml:space="preserve">Providers should contact their LHD to initiate a request for vaccine or TPOXX. If supplies have been pre-positioned, requests should be initially triaged from those allotments. LHDs should contact BID at </w:t>
      </w:r>
      <w:hyperlink r:id="rId23" w:history="1">
        <w:r w:rsidRPr="00AF141F">
          <w:rPr>
            <w:rStyle w:val="Hyperlink"/>
            <w:sz w:val="16"/>
            <w:szCs w:val="16"/>
          </w:rPr>
          <w:t>ORBIT@odh.ohio.gov</w:t>
        </w:r>
      </w:hyperlink>
      <w:r w:rsidRPr="00AF141F">
        <w:rPr>
          <w:sz w:val="16"/>
          <w:szCs w:val="16"/>
        </w:rPr>
        <w:t xml:space="preserve"> or 614-995-5599 if medical countermeasures are needed for a provider or patient in their jurisdiction.</w:t>
      </w:r>
    </w:p>
    <w:p w:rsidR="009D3A80" w:rsidRPr="00AF141F" w:rsidRDefault="009D3A80" w:rsidP="009D3A80">
      <w:pPr>
        <w:ind w:left="360"/>
        <w:rPr>
          <w:sz w:val="16"/>
          <w:szCs w:val="16"/>
        </w:rPr>
      </w:pPr>
    </w:p>
    <w:p w:rsidR="009D3A80" w:rsidRPr="00AF141F" w:rsidRDefault="009D3A80" w:rsidP="009D3A80">
      <w:pPr>
        <w:ind w:left="360"/>
        <w:rPr>
          <w:sz w:val="16"/>
          <w:szCs w:val="16"/>
        </w:rPr>
      </w:pPr>
      <w:r w:rsidRPr="00AF141F">
        <w:rPr>
          <w:sz w:val="16"/>
          <w:szCs w:val="16"/>
        </w:rPr>
        <w:t xml:space="preserve">As a reminder, please ensure contacts are entered in the 2022 MPX Monitoring project and complete the 2022 MPX Case Report Form for confirmed or probable cases. Access to the </w:t>
      </w:r>
      <w:proofErr w:type="spellStart"/>
      <w:r w:rsidRPr="00AF141F">
        <w:rPr>
          <w:sz w:val="16"/>
          <w:szCs w:val="16"/>
        </w:rPr>
        <w:t>REDCap</w:t>
      </w:r>
      <w:proofErr w:type="spellEnd"/>
      <w:r w:rsidRPr="00AF141F">
        <w:rPr>
          <w:sz w:val="16"/>
          <w:szCs w:val="16"/>
        </w:rPr>
        <w:t xml:space="preserve"> projects when be granted by the ORBIT team as needed for jurisdictions.</w:t>
      </w:r>
    </w:p>
    <w:p w:rsidR="00AF141F" w:rsidRPr="00AF141F" w:rsidRDefault="00AF141F" w:rsidP="009D3A80">
      <w:pPr>
        <w:ind w:left="360"/>
        <w:rPr>
          <w:sz w:val="16"/>
          <w:szCs w:val="16"/>
        </w:rPr>
      </w:pPr>
    </w:p>
    <w:p w:rsidR="009D3A80" w:rsidRPr="00AF141F" w:rsidRDefault="009D3A80" w:rsidP="009D3A80">
      <w:pPr>
        <w:ind w:left="360"/>
        <w:rPr>
          <w:sz w:val="16"/>
          <w:szCs w:val="16"/>
        </w:rPr>
      </w:pPr>
      <w:r w:rsidRPr="00AF141F">
        <w:rPr>
          <w:sz w:val="16"/>
          <w:szCs w:val="16"/>
        </w:rPr>
        <w:t xml:space="preserve">Finally, and most importantly, the CDC has stressed the importance of messaging to targeted communities about other prevention methods. There is not currently enough vaccine for the at risk population, therefore we encourage all LHDs to work with stakeholders and engaged providers to help provide education and information about the disease and prevention methods. CDC has released a Key Messages document for MPX (most recent document is dated 7/28/22), which has been attached to the meeting notes. These documents are released through Epi-X. If epidemiologists in your jurisdiction need access, please send their information, including signature block, to </w:t>
      </w:r>
      <w:hyperlink r:id="rId24" w:history="1">
        <w:r w:rsidRPr="00AF141F">
          <w:rPr>
            <w:rStyle w:val="Hyperlink"/>
            <w:sz w:val="16"/>
            <w:szCs w:val="16"/>
          </w:rPr>
          <w:t>Kristen.Dickerson@odh.ohio.gov</w:t>
        </w:r>
      </w:hyperlink>
      <w:r w:rsidRPr="00AF141F">
        <w:rPr>
          <w:sz w:val="16"/>
          <w:szCs w:val="16"/>
        </w:rPr>
        <w:t xml:space="preserve"> and the deputy State epidemiologist, </w:t>
      </w:r>
      <w:hyperlink r:id="rId25" w:history="1">
        <w:r w:rsidRPr="00AF141F">
          <w:rPr>
            <w:rStyle w:val="Hyperlink"/>
            <w:sz w:val="16"/>
            <w:szCs w:val="16"/>
          </w:rPr>
          <w:t>Kara.Tarter@odh.ohio.gov</w:t>
        </w:r>
      </w:hyperlink>
      <w:r w:rsidRPr="00AF141F">
        <w:rPr>
          <w:sz w:val="16"/>
          <w:szCs w:val="16"/>
        </w:rPr>
        <w:t xml:space="preserve">. </w:t>
      </w:r>
    </w:p>
    <w:p w:rsidR="00CF3DF6" w:rsidRDefault="00CF3DF6" w:rsidP="001B61E8">
      <w:pPr>
        <w:tabs>
          <w:tab w:val="left" w:pos="9270"/>
        </w:tabs>
        <w:ind w:left="360"/>
        <w:rPr>
          <w:rFonts w:eastAsiaTheme="minorHAnsi"/>
          <w:b/>
          <w:smallCaps/>
          <w:sz w:val="16"/>
          <w:szCs w:val="16"/>
        </w:rPr>
      </w:pPr>
    </w:p>
    <w:p w:rsidR="009D57F8" w:rsidRPr="00A47F4F" w:rsidRDefault="009D57F8" w:rsidP="008C4DC9">
      <w:pPr>
        <w:tabs>
          <w:tab w:val="left" w:pos="9270"/>
        </w:tabs>
        <w:ind w:hanging="360"/>
        <w:rPr>
          <w:sz w:val="16"/>
          <w:szCs w:val="16"/>
        </w:rPr>
      </w:pPr>
      <w:r w:rsidRPr="00BE29B2">
        <w:rPr>
          <w:rFonts w:eastAsiaTheme="minorHAnsi"/>
          <w:b/>
          <w:smallCaps/>
          <w:sz w:val="16"/>
          <w:szCs w:val="16"/>
        </w:rPr>
        <w:t>X.</w:t>
      </w:r>
      <w:r w:rsidRPr="00A47F4F">
        <w:rPr>
          <w:rFonts w:eastAsiaTheme="minorHAnsi"/>
          <w:b/>
          <w:smallCaps/>
          <w:sz w:val="20"/>
          <w:szCs w:val="20"/>
        </w:rPr>
        <w:tab/>
        <w:t>Executive Session</w:t>
      </w:r>
      <w:r w:rsidRPr="00A47F4F">
        <w:rPr>
          <w:sz w:val="20"/>
          <w:szCs w:val="20"/>
        </w:rPr>
        <w:t xml:space="preserve">:  </w:t>
      </w:r>
      <w:hyperlink r:id="rId26" w:history="1">
        <w:r w:rsidRPr="00A47F4F">
          <w:rPr>
            <w:rStyle w:val="Hyperlink"/>
            <w:sz w:val="16"/>
            <w:szCs w:val="16"/>
          </w:rPr>
          <w:t>https://codes.ohio.gov/ohio-administrative-code/rule-3358:17-1-04.2</w:t>
        </w:r>
      </w:hyperlink>
      <w:r w:rsidRPr="00A47F4F">
        <w:rPr>
          <w:sz w:val="16"/>
          <w:szCs w:val="16"/>
        </w:rPr>
        <w:t xml:space="preserve"> </w:t>
      </w:r>
    </w:p>
    <w:p w:rsidR="002F1C7C" w:rsidRDefault="002F1C7C" w:rsidP="008C4DC9">
      <w:pPr>
        <w:tabs>
          <w:tab w:val="left" w:pos="0"/>
          <w:tab w:val="left" w:pos="9270"/>
        </w:tabs>
        <w:ind w:right="-94"/>
        <w:rPr>
          <w:i/>
          <w:sz w:val="14"/>
          <w:szCs w:val="14"/>
        </w:rPr>
      </w:pPr>
      <w:r w:rsidRPr="000F5351">
        <w:rPr>
          <w:b/>
          <w:i/>
          <w:sz w:val="14"/>
          <w:szCs w:val="14"/>
        </w:rPr>
        <w:t>Reminder:</w:t>
      </w:r>
      <w:r w:rsidRPr="000F5351">
        <w:rPr>
          <w:sz w:val="14"/>
          <w:szCs w:val="14"/>
        </w:rPr>
        <w:t xml:space="preserve">  There are six (6) valid reasons for holding an executive session. The vote to go into executive sessions must be a roll call vote and the vote coming out must also be a roll call vote. </w:t>
      </w:r>
      <w:r w:rsidRPr="000F5351">
        <w:rPr>
          <w:i/>
          <w:sz w:val="14"/>
          <w:szCs w:val="14"/>
        </w:rPr>
        <w:t>(ORC Section 121.22 Public Meetings)</w:t>
      </w:r>
      <w:r w:rsidR="00AA0C4F" w:rsidRPr="000F5351">
        <w:rPr>
          <w:i/>
          <w:sz w:val="14"/>
          <w:szCs w:val="14"/>
        </w:rPr>
        <w:t xml:space="preserve"> – See page 3</w:t>
      </w:r>
    </w:p>
    <w:p w:rsidR="00AA2DAB" w:rsidRPr="00CF3DF6" w:rsidRDefault="00AA2DAB" w:rsidP="00CF3DF6">
      <w:pPr>
        <w:tabs>
          <w:tab w:val="left" w:pos="540"/>
          <w:tab w:val="left" w:pos="9270"/>
        </w:tabs>
        <w:ind w:left="540" w:right="-94" w:hanging="540"/>
        <w:jc w:val="center"/>
        <w:rPr>
          <w:b/>
          <w:color w:val="0000CC"/>
          <w:sz w:val="16"/>
          <w:szCs w:val="16"/>
        </w:rPr>
      </w:pPr>
      <w:r w:rsidRPr="00CF3DF6">
        <w:rPr>
          <w:b/>
          <w:i/>
          <w:color w:val="0000CC"/>
          <w:sz w:val="16"/>
          <w:szCs w:val="16"/>
        </w:rPr>
        <w:t xml:space="preserve">*Provide Names of additional persons that </w:t>
      </w:r>
      <w:r w:rsidR="000B645B" w:rsidRPr="00CF3DF6">
        <w:rPr>
          <w:b/>
          <w:i/>
          <w:color w:val="0000CC"/>
          <w:sz w:val="16"/>
          <w:szCs w:val="16"/>
        </w:rPr>
        <w:t>may be asked to participate in</w:t>
      </w:r>
      <w:r w:rsidRPr="00CF3DF6">
        <w:rPr>
          <w:b/>
          <w:i/>
          <w:color w:val="0000CC"/>
          <w:sz w:val="16"/>
          <w:szCs w:val="16"/>
        </w:rPr>
        <w:t xml:space="preserve"> Executive Session*</w:t>
      </w:r>
    </w:p>
    <w:p w:rsidR="00CF3DF6" w:rsidRPr="00CF3DF6" w:rsidRDefault="00CF3DF6" w:rsidP="00BE29B2">
      <w:pPr>
        <w:tabs>
          <w:tab w:val="left" w:pos="720"/>
          <w:tab w:val="left" w:pos="6480"/>
          <w:tab w:val="left" w:pos="8280"/>
          <w:tab w:val="left" w:pos="9000"/>
        </w:tabs>
        <w:rPr>
          <w:sz w:val="20"/>
          <w:szCs w:val="20"/>
        </w:rPr>
      </w:pPr>
    </w:p>
    <w:p w:rsidR="00BE29B2" w:rsidRDefault="000C3251" w:rsidP="00BE29B2">
      <w:pPr>
        <w:tabs>
          <w:tab w:val="left" w:pos="720"/>
          <w:tab w:val="left" w:pos="6480"/>
          <w:tab w:val="left" w:pos="8280"/>
          <w:tab w:val="left" w:pos="9000"/>
        </w:tabs>
        <w:rPr>
          <w:b/>
          <w:sz w:val="20"/>
          <w:szCs w:val="20"/>
        </w:rPr>
      </w:pPr>
      <w:r>
        <w:rPr>
          <w:b/>
          <w:sz w:val="20"/>
          <w:szCs w:val="20"/>
        </w:rPr>
        <w:t xml:space="preserve">To Enter Into </w:t>
      </w:r>
      <w:r w:rsidR="000F5351" w:rsidRPr="000F5351">
        <w:rPr>
          <w:b/>
          <w:sz w:val="20"/>
          <w:szCs w:val="20"/>
        </w:rPr>
        <w:t>Executive Session</w:t>
      </w:r>
      <w:r w:rsidR="00BE29B2">
        <w:rPr>
          <w:b/>
          <w:sz w:val="20"/>
          <w:szCs w:val="20"/>
        </w:rPr>
        <w:tab/>
      </w:r>
      <w:r w:rsidR="00BE29B2" w:rsidRPr="00A47F4F">
        <w:rPr>
          <w:b/>
          <w:smallCaps/>
          <w:sz w:val="20"/>
          <w:szCs w:val="20"/>
        </w:rPr>
        <w:t>Time</w:t>
      </w:r>
      <w:r w:rsidR="00BE29B2" w:rsidRPr="00A47F4F">
        <w:rPr>
          <w:sz w:val="20"/>
          <w:szCs w:val="20"/>
        </w:rPr>
        <w:t xml:space="preserve">: _________ </w:t>
      </w:r>
      <w:r w:rsidR="00BE29B2" w:rsidRPr="00A47F4F">
        <w:rPr>
          <w:sz w:val="20"/>
          <w:szCs w:val="20"/>
        </w:rPr>
        <w:tab/>
        <w:t xml:space="preserve">AM </w:t>
      </w:r>
      <w:r w:rsidR="00BE29B2">
        <w:rPr>
          <w:sz w:val="20"/>
          <w:szCs w:val="20"/>
        </w:rPr>
        <w:tab/>
      </w:r>
      <w:r w:rsidR="00BE29B2" w:rsidRPr="00A47F4F">
        <w:rPr>
          <w:sz w:val="20"/>
          <w:szCs w:val="20"/>
        </w:rPr>
        <w:t>PM</w:t>
      </w:r>
    </w:p>
    <w:p w:rsidR="000F5351" w:rsidRPr="000F5351" w:rsidRDefault="000F5351" w:rsidP="008C4DC9">
      <w:pPr>
        <w:tabs>
          <w:tab w:val="left" w:pos="720"/>
          <w:tab w:val="left" w:pos="9270"/>
        </w:tabs>
        <w:rPr>
          <w:sz w:val="20"/>
          <w:szCs w:val="20"/>
        </w:rPr>
      </w:pPr>
      <w:r w:rsidRPr="000F5351">
        <w:rPr>
          <w:sz w:val="20"/>
          <w:szCs w:val="20"/>
        </w:rPr>
        <w:t xml:space="preserve">The appointment, employment, dismissal, discipline, promotion, demotion or compensation of an employee or official, or the investigation of charges or complaints against an employee, official, licensee or student, unless the employee, official, licensee or student requests a public hearing; </w:t>
      </w:r>
    </w:p>
    <w:p w:rsidR="000F5351" w:rsidRDefault="000F5351" w:rsidP="008C4DC9">
      <w:pPr>
        <w:tabs>
          <w:tab w:val="left" w:pos="540"/>
          <w:tab w:val="left" w:pos="1440"/>
          <w:tab w:val="left" w:pos="2880"/>
          <w:tab w:val="left" w:pos="5760"/>
          <w:tab w:val="left" w:pos="6480"/>
          <w:tab w:val="left" w:pos="8280"/>
          <w:tab w:val="left" w:pos="9000"/>
        </w:tabs>
        <w:ind w:hanging="540"/>
        <w:rPr>
          <w:rFonts w:eastAsiaTheme="minorHAnsi"/>
          <w:smallCaps/>
          <w:sz w:val="20"/>
          <w:szCs w:val="20"/>
        </w:rPr>
      </w:pPr>
      <w:r w:rsidRPr="00A47F4F">
        <w:rPr>
          <w:sz w:val="20"/>
          <w:szCs w:val="20"/>
        </w:rPr>
        <w:tab/>
        <w:t>1</w:t>
      </w:r>
      <w:r w:rsidRPr="00A47F4F">
        <w:rPr>
          <w:sz w:val="20"/>
          <w:szCs w:val="20"/>
          <w:vertAlign w:val="superscript"/>
        </w:rPr>
        <w:t>st</w:t>
      </w:r>
      <w:r w:rsidRPr="00A47F4F">
        <w:rPr>
          <w:sz w:val="20"/>
          <w:szCs w:val="20"/>
        </w:rPr>
        <w:t xml:space="preserve"> ______________    </w:t>
      </w:r>
      <w:r w:rsidRPr="00A47F4F">
        <w:rPr>
          <w:sz w:val="20"/>
          <w:szCs w:val="20"/>
        </w:rPr>
        <w:tab/>
        <w:t>2</w:t>
      </w:r>
      <w:r w:rsidRPr="00A47F4F">
        <w:rPr>
          <w:sz w:val="20"/>
          <w:szCs w:val="20"/>
          <w:vertAlign w:val="superscript"/>
        </w:rPr>
        <w:t>nd</w:t>
      </w:r>
      <w:r w:rsidRPr="00A47F4F">
        <w:rPr>
          <w:sz w:val="20"/>
          <w:szCs w:val="20"/>
        </w:rPr>
        <w:t xml:space="preserve"> ________________  </w:t>
      </w:r>
      <w:r w:rsidRPr="00A47F4F">
        <w:rPr>
          <w:sz w:val="20"/>
          <w:szCs w:val="20"/>
        </w:rPr>
        <w:tab/>
      </w:r>
      <w:r w:rsidRPr="00A47F4F">
        <w:rPr>
          <w:sz w:val="20"/>
          <w:szCs w:val="20"/>
        </w:rPr>
        <w:tab/>
      </w:r>
      <w:r w:rsidRPr="00A47F4F">
        <w:rPr>
          <w:rFonts w:eastAsiaTheme="minorHAnsi"/>
          <w:sz w:val="20"/>
          <w:szCs w:val="20"/>
        </w:rPr>
        <w:t>Motion Passed</w:t>
      </w:r>
      <w:r w:rsidRPr="00A47F4F">
        <w:rPr>
          <w:rFonts w:eastAsiaTheme="minorHAnsi"/>
          <w:sz w:val="20"/>
          <w:szCs w:val="20"/>
        </w:rPr>
        <w:tab/>
      </w:r>
      <w:r w:rsidRPr="00AF141F">
        <w:rPr>
          <w:rFonts w:eastAsiaTheme="minorHAnsi"/>
          <w:smallCaps/>
          <w:sz w:val="20"/>
          <w:szCs w:val="20"/>
        </w:rPr>
        <w:t>Yes</w:t>
      </w:r>
      <w:r w:rsidRPr="00AF141F">
        <w:rPr>
          <w:rFonts w:eastAsiaTheme="minorHAnsi"/>
          <w:smallCaps/>
          <w:sz w:val="20"/>
          <w:szCs w:val="20"/>
        </w:rPr>
        <w:tab/>
        <w:t>No</w:t>
      </w:r>
    </w:p>
    <w:p w:rsidR="00AF141F" w:rsidRPr="00AF141F" w:rsidRDefault="00AF141F" w:rsidP="008C4DC9">
      <w:pPr>
        <w:tabs>
          <w:tab w:val="left" w:pos="540"/>
          <w:tab w:val="left" w:pos="1440"/>
          <w:tab w:val="left" w:pos="2880"/>
          <w:tab w:val="left" w:pos="5760"/>
          <w:tab w:val="left" w:pos="6480"/>
          <w:tab w:val="left" w:pos="8280"/>
          <w:tab w:val="left" w:pos="9000"/>
        </w:tabs>
        <w:ind w:hanging="540"/>
        <w:rPr>
          <w:rFonts w:eastAsiaTheme="minorHAnsi"/>
          <w:smallCaps/>
          <w:sz w:val="20"/>
          <w:szCs w:val="20"/>
        </w:rPr>
      </w:pPr>
    </w:p>
    <w:p w:rsidR="00A81522" w:rsidRPr="00A47F4F" w:rsidRDefault="00A81522" w:rsidP="008C4DC9">
      <w:pPr>
        <w:tabs>
          <w:tab w:val="left" w:pos="540"/>
          <w:tab w:val="left" w:pos="1440"/>
          <w:tab w:val="left" w:pos="2880"/>
          <w:tab w:val="left" w:pos="5760"/>
          <w:tab w:val="left" w:pos="6480"/>
          <w:tab w:val="left" w:pos="8280"/>
          <w:tab w:val="left" w:pos="9000"/>
        </w:tabs>
        <w:ind w:hanging="540"/>
        <w:rPr>
          <w:rFonts w:eastAsiaTheme="minorHAnsi"/>
          <w:sz w:val="20"/>
          <w:szCs w:val="20"/>
        </w:rPr>
      </w:pPr>
    </w:p>
    <w:tbl>
      <w:tblPr>
        <w:tblStyle w:val="TableGrid"/>
        <w:tblW w:w="0" w:type="auto"/>
        <w:jc w:val="center"/>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5"/>
        <w:gridCol w:w="630"/>
        <w:gridCol w:w="630"/>
      </w:tblGrid>
      <w:tr w:rsidR="00876B77" w:rsidRPr="00AF141F" w:rsidTr="00021E27">
        <w:trPr>
          <w:jc w:val="center"/>
        </w:trPr>
        <w:tc>
          <w:tcPr>
            <w:tcW w:w="2205" w:type="dxa"/>
          </w:tcPr>
          <w:p w:rsidR="00876B77" w:rsidRPr="00021E27" w:rsidRDefault="00876B77" w:rsidP="00883376">
            <w:pPr>
              <w:tabs>
                <w:tab w:val="left" w:pos="360"/>
                <w:tab w:val="left" w:pos="990"/>
              </w:tabs>
              <w:jc w:val="center"/>
              <w:rPr>
                <w:rFonts w:ascii="Times New Roman Bold" w:hAnsi="Times New Roman Bold"/>
                <w:b/>
                <w:i/>
                <w:caps/>
                <w:sz w:val="16"/>
                <w:szCs w:val="16"/>
              </w:rPr>
            </w:pPr>
            <w:r w:rsidRPr="00021E27">
              <w:rPr>
                <w:rFonts w:ascii="Times New Roman Bold" w:hAnsi="Times New Roman Bold"/>
                <w:b/>
                <w:i/>
                <w:caps/>
                <w:sz w:val="16"/>
                <w:szCs w:val="16"/>
              </w:rPr>
              <w:t>Name</w:t>
            </w:r>
          </w:p>
        </w:tc>
        <w:tc>
          <w:tcPr>
            <w:tcW w:w="630" w:type="dxa"/>
          </w:tcPr>
          <w:p w:rsidR="00876B77" w:rsidRPr="00021E27" w:rsidRDefault="00876B77" w:rsidP="00883376">
            <w:pPr>
              <w:tabs>
                <w:tab w:val="left" w:pos="360"/>
                <w:tab w:val="left" w:pos="990"/>
              </w:tabs>
              <w:jc w:val="center"/>
              <w:rPr>
                <w:b/>
                <w:i/>
                <w:sz w:val="16"/>
                <w:szCs w:val="16"/>
              </w:rPr>
            </w:pPr>
            <w:r w:rsidRPr="00021E27">
              <w:rPr>
                <w:b/>
                <w:i/>
                <w:sz w:val="16"/>
                <w:szCs w:val="16"/>
              </w:rPr>
              <w:t>AYE</w:t>
            </w:r>
          </w:p>
        </w:tc>
        <w:tc>
          <w:tcPr>
            <w:tcW w:w="630" w:type="dxa"/>
          </w:tcPr>
          <w:p w:rsidR="00876B77" w:rsidRPr="00021E27" w:rsidRDefault="00876B77" w:rsidP="00883376">
            <w:pPr>
              <w:tabs>
                <w:tab w:val="left" w:pos="360"/>
                <w:tab w:val="left" w:pos="990"/>
              </w:tabs>
              <w:jc w:val="center"/>
              <w:rPr>
                <w:b/>
                <w:i/>
                <w:sz w:val="16"/>
                <w:szCs w:val="16"/>
              </w:rPr>
            </w:pPr>
            <w:r w:rsidRPr="00021E27">
              <w:rPr>
                <w:b/>
                <w:i/>
                <w:sz w:val="16"/>
                <w:szCs w:val="16"/>
              </w:rPr>
              <w:t>NAY</w:t>
            </w:r>
          </w:p>
        </w:tc>
      </w:tr>
      <w:tr w:rsidR="00876B77" w:rsidRPr="00021E27" w:rsidTr="00021E27">
        <w:trPr>
          <w:jc w:val="center"/>
        </w:trPr>
        <w:tc>
          <w:tcPr>
            <w:tcW w:w="2205" w:type="dxa"/>
          </w:tcPr>
          <w:p w:rsidR="00876B77" w:rsidRPr="00021E27" w:rsidRDefault="00876B77" w:rsidP="00883376">
            <w:pPr>
              <w:tabs>
                <w:tab w:val="left" w:pos="360"/>
                <w:tab w:val="left" w:pos="990"/>
              </w:tabs>
              <w:rPr>
                <w:i/>
                <w:sz w:val="16"/>
                <w:szCs w:val="16"/>
              </w:rPr>
            </w:pPr>
            <w:r w:rsidRPr="00021E27">
              <w:rPr>
                <w:i/>
                <w:sz w:val="16"/>
                <w:szCs w:val="16"/>
              </w:rPr>
              <w:t>Aaron Sargeant - President</w:t>
            </w:r>
          </w:p>
        </w:tc>
        <w:tc>
          <w:tcPr>
            <w:tcW w:w="630" w:type="dxa"/>
          </w:tcPr>
          <w:p w:rsidR="00876B77" w:rsidRPr="00021E27" w:rsidRDefault="00876B77" w:rsidP="00883376">
            <w:pPr>
              <w:tabs>
                <w:tab w:val="left" w:pos="360"/>
                <w:tab w:val="left" w:pos="990"/>
              </w:tabs>
              <w:rPr>
                <w:i/>
                <w:sz w:val="16"/>
                <w:szCs w:val="16"/>
              </w:rPr>
            </w:pPr>
          </w:p>
        </w:tc>
        <w:tc>
          <w:tcPr>
            <w:tcW w:w="630" w:type="dxa"/>
          </w:tcPr>
          <w:p w:rsidR="00876B77" w:rsidRPr="00021E27" w:rsidRDefault="00876B77" w:rsidP="00883376">
            <w:pPr>
              <w:tabs>
                <w:tab w:val="left" w:pos="360"/>
                <w:tab w:val="left" w:pos="990"/>
              </w:tabs>
              <w:rPr>
                <w:i/>
                <w:sz w:val="16"/>
                <w:szCs w:val="16"/>
              </w:rPr>
            </w:pPr>
          </w:p>
        </w:tc>
      </w:tr>
      <w:tr w:rsidR="00876B77" w:rsidRPr="00021E27" w:rsidTr="00021E27">
        <w:trPr>
          <w:jc w:val="center"/>
        </w:trPr>
        <w:tc>
          <w:tcPr>
            <w:tcW w:w="2205" w:type="dxa"/>
          </w:tcPr>
          <w:p w:rsidR="00876B77" w:rsidRPr="00021E27" w:rsidRDefault="00876B77" w:rsidP="00883376">
            <w:pPr>
              <w:tabs>
                <w:tab w:val="left" w:pos="360"/>
                <w:tab w:val="left" w:pos="990"/>
              </w:tabs>
              <w:rPr>
                <w:i/>
                <w:sz w:val="16"/>
                <w:szCs w:val="16"/>
              </w:rPr>
            </w:pPr>
            <w:r w:rsidRPr="00021E27">
              <w:rPr>
                <w:i/>
                <w:sz w:val="16"/>
                <w:szCs w:val="16"/>
              </w:rPr>
              <w:t>Ted Holthaus – Vice President</w:t>
            </w:r>
          </w:p>
        </w:tc>
        <w:tc>
          <w:tcPr>
            <w:tcW w:w="630" w:type="dxa"/>
          </w:tcPr>
          <w:p w:rsidR="00876B77" w:rsidRPr="00021E27" w:rsidRDefault="00876B77" w:rsidP="00883376">
            <w:pPr>
              <w:tabs>
                <w:tab w:val="left" w:pos="360"/>
                <w:tab w:val="left" w:pos="990"/>
              </w:tabs>
              <w:rPr>
                <w:i/>
                <w:sz w:val="16"/>
                <w:szCs w:val="16"/>
              </w:rPr>
            </w:pPr>
          </w:p>
        </w:tc>
        <w:tc>
          <w:tcPr>
            <w:tcW w:w="630" w:type="dxa"/>
          </w:tcPr>
          <w:p w:rsidR="00876B77" w:rsidRPr="00021E27" w:rsidRDefault="00876B77" w:rsidP="00883376">
            <w:pPr>
              <w:tabs>
                <w:tab w:val="left" w:pos="360"/>
                <w:tab w:val="left" w:pos="990"/>
              </w:tabs>
              <w:rPr>
                <w:i/>
                <w:sz w:val="16"/>
                <w:szCs w:val="16"/>
              </w:rPr>
            </w:pPr>
          </w:p>
        </w:tc>
      </w:tr>
      <w:tr w:rsidR="00876B77" w:rsidRPr="00021E27" w:rsidTr="00021E27">
        <w:trPr>
          <w:jc w:val="center"/>
        </w:trPr>
        <w:tc>
          <w:tcPr>
            <w:tcW w:w="2205" w:type="dxa"/>
          </w:tcPr>
          <w:p w:rsidR="00876B77" w:rsidRPr="00021E27" w:rsidRDefault="00876B77" w:rsidP="00883376">
            <w:pPr>
              <w:tabs>
                <w:tab w:val="left" w:pos="360"/>
                <w:tab w:val="left" w:pos="990"/>
              </w:tabs>
              <w:rPr>
                <w:i/>
                <w:sz w:val="16"/>
                <w:szCs w:val="16"/>
              </w:rPr>
            </w:pPr>
            <w:r w:rsidRPr="00021E27">
              <w:rPr>
                <w:i/>
                <w:sz w:val="16"/>
                <w:szCs w:val="16"/>
              </w:rPr>
              <w:t>Bill Ankney</w:t>
            </w:r>
          </w:p>
        </w:tc>
        <w:tc>
          <w:tcPr>
            <w:tcW w:w="630" w:type="dxa"/>
          </w:tcPr>
          <w:p w:rsidR="00876B77" w:rsidRPr="00021E27" w:rsidRDefault="00876B77" w:rsidP="00883376">
            <w:pPr>
              <w:tabs>
                <w:tab w:val="left" w:pos="360"/>
                <w:tab w:val="left" w:pos="990"/>
              </w:tabs>
              <w:rPr>
                <w:i/>
                <w:sz w:val="16"/>
                <w:szCs w:val="16"/>
              </w:rPr>
            </w:pPr>
          </w:p>
        </w:tc>
        <w:tc>
          <w:tcPr>
            <w:tcW w:w="630" w:type="dxa"/>
          </w:tcPr>
          <w:p w:rsidR="00876B77" w:rsidRPr="00021E27" w:rsidRDefault="00876B77" w:rsidP="00883376">
            <w:pPr>
              <w:tabs>
                <w:tab w:val="left" w:pos="360"/>
                <w:tab w:val="left" w:pos="990"/>
              </w:tabs>
              <w:rPr>
                <w:i/>
                <w:sz w:val="16"/>
                <w:szCs w:val="16"/>
              </w:rPr>
            </w:pPr>
          </w:p>
        </w:tc>
      </w:tr>
      <w:tr w:rsidR="00876B77" w:rsidRPr="00021E27" w:rsidTr="00021E27">
        <w:trPr>
          <w:jc w:val="center"/>
        </w:trPr>
        <w:tc>
          <w:tcPr>
            <w:tcW w:w="2205" w:type="dxa"/>
          </w:tcPr>
          <w:p w:rsidR="00876B77" w:rsidRPr="00021E27" w:rsidRDefault="00876B77" w:rsidP="00883376">
            <w:pPr>
              <w:tabs>
                <w:tab w:val="left" w:pos="360"/>
                <w:tab w:val="left" w:pos="990"/>
              </w:tabs>
              <w:rPr>
                <w:i/>
                <w:sz w:val="16"/>
                <w:szCs w:val="16"/>
              </w:rPr>
            </w:pPr>
            <w:r w:rsidRPr="00021E27">
              <w:rPr>
                <w:i/>
                <w:sz w:val="16"/>
                <w:szCs w:val="16"/>
              </w:rPr>
              <w:t>Luke Snider</w:t>
            </w:r>
          </w:p>
        </w:tc>
        <w:tc>
          <w:tcPr>
            <w:tcW w:w="630" w:type="dxa"/>
          </w:tcPr>
          <w:p w:rsidR="00876B77" w:rsidRPr="00021E27" w:rsidRDefault="00876B77" w:rsidP="00883376">
            <w:pPr>
              <w:tabs>
                <w:tab w:val="left" w:pos="360"/>
                <w:tab w:val="left" w:pos="990"/>
              </w:tabs>
              <w:rPr>
                <w:i/>
                <w:sz w:val="16"/>
                <w:szCs w:val="16"/>
              </w:rPr>
            </w:pPr>
          </w:p>
        </w:tc>
        <w:tc>
          <w:tcPr>
            <w:tcW w:w="630" w:type="dxa"/>
          </w:tcPr>
          <w:p w:rsidR="00876B77" w:rsidRPr="00021E27" w:rsidRDefault="00876B77" w:rsidP="00883376">
            <w:pPr>
              <w:tabs>
                <w:tab w:val="left" w:pos="360"/>
                <w:tab w:val="left" w:pos="990"/>
              </w:tabs>
              <w:rPr>
                <w:i/>
                <w:sz w:val="16"/>
                <w:szCs w:val="16"/>
              </w:rPr>
            </w:pPr>
          </w:p>
        </w:tc>
      </w:tr>
      <w:tr w:rsidR="00876B77" w:rsidRPr="00021E27" w:rsidTr="00021E27">
        <w:trPr>
          <w:jc w:val="center"/>
        </w:trPr>
        <w:tc>
          <w:tcPr>
            <w:tcW w:w="2205" w:type="dxa"/>
          </w:tcPr>
          <w:p w:rsidR="00876B77" w:rsidRPr="00021E27" w:rsidRDefault="00876B77" w:rsidP="00883376">
            <w:pPr>
              <w:tabs>
                <w:tab w:val="left" w:pos="360"/>
                <w:tab w:val="left" w:pos="990"/>
              </w:tabs>
              <w:rPr>
                <w:i/>
                <w:sz w:val="16"/>
                <w:szCs w:val="16"/>
              </w:rPr>
            </w:pPr>
            <w:r w:rsidRPr="00021E27">
              <w:rPr>
                <w:i/>
                <w:sz w:val="16"/>
                <w:szCs w:val="16"/>
              </w:rPr>
              <w:t>Matthew S. Vasko, MD</w:t>
            </w:r>
          </w:p>
        </w:tc>
        <w:tc>
          <w:tcPr>
            <w:tcW w:w="630" w:type="dxa"/>
          </w:tcPr>
          <w:p w:rsidR="00876B77" w:rsidRPr="00021E27" w:rsidRDefault="00876B77" w:rsidP="00883376">
            <w:pPr>
              <w:tabs>
                <w:tab w:val="left" w:pos="360"/>
                <w:tab w:val="left" w:pos="990"/>
              </w:tabs>
              <w:rPr>
                <w:i/>
                <w:sz w:val="16"/>
                <w:szCs w:val="16"/>
              </w:rPr>
            </w:pPr>
          </w:p>
        </w:tc>
        <w:tc>
          <w:tcPr>
            <w:tcW w:w="630" w:type="dxa"/>
          </w:tcPr>
          <w:p w:rsidR="00876B77" w:rsidRPr="00021E27" w:rsidRDefault="00876B77" w:rsidP="00883376">
            <w:pPr>
              <w:tabs>
                <w:tab w:val="left" w:pos="360"/>
                <w:tab w:val="left" w:pos="990"/>
              </w:tabs>
              <w:rPr>
                <w:i/>
                <w:sz w:val="16"/>
                <w:szCs w:val="16"/>
              </w:rPr>
            </w:pPr>
          </w:p>
        </w:tc>
      </w:tr>
    </w:tbl>
    <w:p w:rsidR="00876B77" w:rsidRPr="000F5351" w:rsidRDefault="00876B77" w:rsidP="008C4DC9">
      <w:pPr>
        <w:tabs>
          <w:tab w:val="left" w:pos="540"/>
          <w:tab w:val="left" w:pos="9270"/>
        </w:tabs>
        <w:ind w:left="540" w:right="-94" w:hanging="540"/>
        <w:rPr>
          <w:b/>
          <w:sz w:val="20"/>
          <w:szCs w:val="20"/>
        </w:rPr>
      </w:pPr>
    </w:p>
    <w:p w:rsidR="00BE29B2" w:rsidRDefault="000C3251" w:rsidP="00BE29B2">
      <w:pPr>
        <w:tabs>
          <w:tab w:val="left" w:pos="720"/>
          <w:tab w:val="left" w:pos="6480"/>
          <w:tab w:val="left" w:pos="8280"/>
          <w:tab w:val="left" w:pos="9000"/>
        </w:tabs>
        <w:rPr>
          <w:b/>
          <w:sz w:val="20"/>
          <w:szCs w:val="20"/>
        </w:rPr>
      </w:pPr>
      <w:r>
        <w:rPr>
          <w:b/>
          <w:sz w:val="20"/>
          <w:szCs w:val="20"/>
        </w:rPr>
        <w:t>To Enter Into Regular</w:t>
      </w:r>
      <w:r w:rsidRPr="000F5351">
        <w:rPr>
          <w:b/>
          <w:sz w:val="20"/>
          <w:szCs w:val="20"/>
        </w:rPr>
        <w:t xml:space="preserve"> Session</w:t>
      </w:r>
      <w:r>
        <w:rPr>
          <w:b/>
          <w:sz w:val="20"/>
          <w:szCs w:val="20"/>
        </w:rPr>
        <w:t xml:space="preserve"> </w:t>
      </w:r>
      <w:r w:rsidRPr="00BE29B2">
        <w:rPr>
          <w:b/>
          <w:i/>
          <w:sz w:val="18"/>
          <w:szCs w:val="18"/>
        </w:rPr>
        <w:t>(Leave Executive Session)</w:t>
      </w:r>
      <w:r w:rsidRPr="000F5351">
        <w:rPr>
          <w:b/>
          <w:sz w:val="20"/>
          <w:szCs w:val="20"/>
        </w:rPr>
        <w:t xml:space="preserve">:  </w:t>
      </w:r>
      <w:r w:rsidRPr="000F5351">
        <w:rPr>
          <w:sz w:val="20"/>
          <w:szCs w:val="20"/>
        </w:rPr>
        <w:t xml:space="preserve"> </w:t>
      </w:r>
      <w:r w:rsidR="00BE29B2">
        <w:rPr>
          <w:sz w:val="20"/>
          <w:szCs w:val="20"/>
        </w:rPr>
        <w:tab/>
      </w:r>
      <w:r w:rsidR="00BE29B2" w:rsidRPr="00A47F4F">
        <w:rPr>
          <w:b/>
          <w:smallCaps/>
          <w:sz w:val="20"/>
          <w:szCs w:val="20"/>
        </w:rPr>
        <w:t>Time</w:t>
      </w:r>
      <w:r w:rsidR="00BE29B2" w:rsidRPr="00A47F4F">
        <w:rPr>
          <w:sz w:val="20"/>
          <w:szCs w:val="20"/>
        </w:rPr>
        <w:t xml:space="preserve">: _________ </w:t>
      </w:r>
      <w:r w:rsidR="00BE29B2" w:rsidRPr="00A47F4F">
        <w:rPr>
          <w:sz w:val="20"/>
          <w:szCs w:val="20"/>
        </w:rPr>
        <w:tab/>
        <w:t xml:space="preserve">AM </w:t>
      </w:r>
      <w:r w:rsidR="00BE29B2">
        <w:rPr>
          <w:sz w:val="20"/>
          <w:szCs w:val="20"/>
        </w:rPr>
        <w:tab/>
      </w:r>
      <w:r w:rsidR="00BE29B2" w:rsidRPr="00A47F4F">
        <w:rPr>
          <w:sz w:val="20"/>
          <w:szCs w:val="20"/>
        </w:rPr>
        <w:t>PM</w:t>
      </w:r>
    </w:p>
    <w:p w:rsidR="000C3251" w:rsidRDefault="000C3251" w:rsidP="00876B77">
      <w:pPr>
        <w:tabs>
          <w:tab w:val="left" w:pos="540"/>
          <w:tab w:val="left" w:pos="1440"/>
          <w:tab w:val="left" w:pos="2880"/>
          <w:tab w:val="left" w:pos="5760"/>
          <w:tab w:val="left" w:pos="6480"/>
          <w:tab w:val="left" w:pos="8280"/>
          <w:tab w:val="left" w:pos="9000"/>
        </w:tabs>
        <w:ind w:hanging="540"/>
        <w:rPr>
          <w:rFonts w:eastAsiaTheme="minorHAnsi"/>
          <w:sz w:val="20"/>
          <w:szCs w:val="20"/>
        </w:rPr>
      </w:pPr>
      <w:r w:rsidRPr="00A47F4F">
        <w:rPr>
          <w:sz w:val="20"/>
          <w:szCs w:val="20"/>
        </w:rPr>
        <w:tab/>
        <w:t>1</w:t>
      </w:r>
      <w:r w:rsidRPr="00A47F4F">
        <w:rPr>
          <w:sz w:val="20"/>
          <w:szCs w:val="20"/>
          <w:vertAlign w:val="superscript"/>
        </w:rPr>
        <w:t>st</w:t>
      </w:r>
      <w:r w:rsidRPr="00A47F4F">
        <w:rPr>
          <w:sz w:val="20"/>
          <w:szCs w:val="20"/>
        </w:rPr>
        <w:t xml:space="preserve"> ______________    </w:t>
      </w:r>
      <w:r w:rsidRPr="00A47F4F">
        <w:rPr>
          <w:sz w:val="20"/>
          <w:szCs w:val="20"/>
        </w:rPr>
        <w:tab/>
        <w:t>2</w:t>
      </w:r>
      <w:r w:rsidRPr="00A47F4F">
        <w:rPr>
          <w:sz w:val="20"/>
          <w:szCs w:val="20"/>
          <w:vertAlign w:val="superscript"/>
        </w:rPr>
        <w:t>nd</w:t>
      </w:r>
      <w:r w:rsidRPr="00A47F4F">
        <w:rPr>
          <w:sz w:val="20"/>
          <w:szCs w:val="20"/>
        </w:rPr>
        <w:t xml:space="preserve"> ________________  </w:t>
      </w:r>
      <w:r w:rsidRPr="00A47F4F">
        <w:rPr>
          <w:sz w:val="20"/>
          <w:szCs w:val="20"/>
        </w:rPr>
        <w:tab/>
      </w:r>
      <w:r w:rsidRPr="00A47F4F">
        <w:rPr>
          <w:sz w:val="20"/>
          <w:szCs w:val="20"/>
        </w:rPr>
        <w:tab/>
      </w:r>
      <w:r w:rsidRPr="00A47F4F">
        <w:rPr>
          <w:rFonts w:eastAsiaTheme="minorHAnsi"/>
          <w:sz w:val="20"/>
          <w:szCs w:val="20"/>
        </w:rPr>
        <w:t>Motion Passed</w:t>
      </w:r>
      <w:r w:rsidRPr="00A47F4F">
        <w:rPr>
          <w:rFonts w:eastAsiaTheme="minorHAnsi"/>
          <w:sz w:val="20"/>
          <w:szCs w:val="20"/>
        </w:rPr>
        <w:tab/>
      </w:r>
      <w:r w:rsidRPr="00AF141F">
        <w:rPr>
          <w:rFonts w:eastAsiaTheme="minorHAnsi"/>
          <w:smallCaps/>
          <w:sz w:val="20"/>
          <w:szCs w:val="20"/>
        </w:rPr>
        <w:t>Yes</w:t>
      </w:r>
      <w:r w:rsidRPr="00AF141F">
        <w:rPr>
          <w:rFonts w:eastAsiaTheme="minorHAnsi"/>
          <w:smallCaps/>
          <w:sz w:val="20"/>
          <w:szCs w:val="20"/>
        </w:rPr>
        <w:tab/>
        <w:t>No</w:t>
      </w:r>
    </w:p>
    <w:p w:rsidR="00876B77" w:rsidRDefault="00876B77" w:rsidP="00876B77">
      <w:pPr>
        <w:tabs>
          <w:tab w:val="left" w:pos="540"/>
          <w:tab w:val="left" w:pos="1440"/>
          <w:tab w:val="left" w:pos="2880"/>
          <w:tab w:val="left" w:pos="5760"/>
          <w:tab w:val="left" w:pos="6480"/>
          <w:tab w:val="left" w:pos="8280"/>
          <w:tab w:val="left" w:pos="9000"/>
        </w:tabs>
        <w:ind w:hanging="540"/>
        <w:rPr>
          <w:rFonts w:eastAsiaTheme="minorHAnsi"/>
          <w:sz w:val="20"/>
          <w:szCs w:val="20"/>
        </w:rPr>
      </w:pPr>
    </w:p>
    <w:tbl>
      <w:tblPr>
        <w:tblStyle w:val="TableGrid"/>
        <w:tblW w:w="0" w:type="auto"/>
        <w:jc w:val="center"/>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5"/>
        <w:gridCol w:w="630"/>
        <w:gridCol w:w="630"/>
      </w:tblGrid>
      <w:tr w:rsidR="00A656BD" w:rsidRPr="00021E27" w:rsidTr="00021E27">
        <w:trPr>
          <w:jc w:val="center"/>
        </w:trPr>
        <w:tc>
          <w:tcPr>
            <w:tcW w:w="2205" w:type="dxa"/>
          </w:tcPr>
          <w:p w:rsidR="00A656BD" w:rsidRPr="00021E27" w:rsidRDefault="00A656BD" w:rsidP="00E87924">
            <w:pPr>
              <w:tabs>
                <w:tab w:val="left" w:pos="360"/>
                <w:tab w:val="left" w:pos="990"/>
              </w:tabs>
              <w:jc w:val="center"/>
              <w:rPr>
                <w:rFonts w:ascii="Times New Roman Bold" w:hAnsi="Times New Roman Bold"/>
                <w:b/>
                <w:i/>
                <w:caps/>
                <w:sz w:val="16"/>
                <w:szCs w:val="16"/>
              </w:rPr>
            </w:pPr>
            <w:r w:rsidRPr="00021E27">
              <w:rPr>
                <w:rFonts w:ascii="Times New Roman Bold" w:hAnsi="Times New Roman Bold"/>
                <w:b/>
                <w:i/>
                <w:caps/>
                <w:sz w:val="16"/>
                <w:szCs w:val="16"/>
              </w:rPr>
              <w:t>Name</w:t>
            </w:r>
          </w:p>
        </w:tc>
        <w:tc>
          <w:tcPr>
            <w:tcW w:w="630" w:type="dxa"/>
          </w:tcPr>
          <w:p w:rsidR="00A656BD" w:rsidRPr="00021E27" w:rsidRDefault="00A656BD" w:rsidP="00E87924">
            <w:pPr>
              <w:tabs>
                <w:tab w:val="left" w:pos="360"/>
                <w:tab w:val="left" w:pos="990"/>
              </w:tabs>
              <w:jc w:val="center"/>
              <w:rPr>
                <w:b/>
                <w:i/>
                <w:sz w:val="16"/>
                <w:szCs w:val="16"/>
              </w:rPr>
            </w:pPr>
            <w:r w:rsidRPr="00021E27">
              <w:rPr>
                <w:b/>
                <w:i/>
                <w:sz w:val="16"/>
                <w:szCs w:val="16"/>
              </w:rPr>
              <w:t>AYE</w:t>
            </w:r>
          </w:p>
        </w:tc>
        <w:tc>
          <w:tcPr>
            <w:tcW w:w="630" w:type="dxa"/>
          </w:tcPr>
          <w:p w:rsidR="00A656BD" w:rsidRPr="00021E27" w:rsidRDefault="00A656BD" w:rsidP="00E87924">
            <w:pPr>
              <w:tabs>
                <w:tab w:val="left" w:pos="360"/>
                <w:tab w:val="left" w:pos="990"/>
              </w:tabs>
              <w:jc w:val="center"/>
              <w:rPr>
                <w:b/>
                <w:i/>
                <w:sz w:val="16"/>
                <w:szCs w:val="16"/>
              </w:rPr>
            </w:pPr>
            <w:r w:rsidRPr="00021E27">
              <w:rPr>
                <w:b/>
                <w:i/>
                <w:sz w:val="16"/>
                <w:szCs w:val="16"/>
              </w:rPr>
              <w:t>NAY</w:t>
            </w:r>
          </w:p>
        </w:tc>
      </w:tr>
      <w:tr w:rsidR="00A656BD" w:rsidRPr="00021E27" w:rsidTr="00021E27">
        <w:trPr>
          <w:jc w:val="center"/>
        </w:trPr>
        <w:tc>
          <w:tcPr>
            <w:tcW w:w="2205" w:type="dxa"/>
          </w:tcPr>
          <w:p w:rsidR="00A656BD" w:rsidRPr="00021E27" w:rsidRDefault="00A656BD" w:rsidP="00E87924">
            <w:pPr>
              <w:tabs>
                <w:tab w:val="left" w:pos="360"/>
                <w:tab w:val="left" w:pos="990"/>
              </w:tabs>
              <w:rPr>
                <w:i/>
                <w:sz w:val="16"/>
                <w:szCs w:val="16"/>
              </w:rPr>
            </w:pPr>
            <w:r w:rsidRPr="00021E27">
              <w:rPr>
                <w:i/>
                <w:sz w:val="16"/>
                <w:szCs w:val="16"/>
              </w:rPr>
              <w:t>Aaron Sargeant - President</w:t>
            </w:r>
          </w:p>
        </w:tc>
        <w:tc>
          <w:tcPr>
            <w:tcW w:w="630" w:type="dxa"/>
          </w:tcPr>
          <w:p w:rsidR="00A656BD" w:rsidRPr="00021E27" w:rsidRDefault="00A656BD" w:rsidP="00E87924">
            <w:pPr>
              <w:tabs>
                <w:tab w:val="left" w:pos="360"/>
                <w:tab w:val="left" w:pos="990"/>
              </w:tabs>
              <w:rPr>
                <w:i/>
                <w:sz w:val="16"/>
                <w:szCs w:val="16"/>
              </w:rPr>
            </w:pPr>
          </w:p>
        </w:tc>
        <w:tc>
          <w:tcPr>
            <w:tcW w:w="630" w:type="dxa"/>
          </w:tcPr>
          <w:p w:rsidR="00A656BD" w:rsidRPr="00021E27" w:rsidRDefault="00A656BD" w:rsidP="00E87924">
            <w:pPr>
              <w:tabs>
                <w:tab w:val="left" w:pos="360"/>
                <w:tab w:val="left" w:pos="990"/>
              </w:tabs>
              <w:rPr>
                <w:i/>
                <w:sz w:val="16"/>
                <w:szCs w:val="16"/>
              </w:rPr>
            </w:pPr>
          </w:p>
        </w:tc>
      </w:tr>
      <w:tr w:rsidR="00A656BD" w:rsidRPr="00021E27" w:rsidTr="00021E27">
        <w:trPr>
          <w:jc w:val="center"/>
        </w:trPr>
        <w:tc>
          <w:tcPr>
            <w:tcW w:w="2205" w:type="dxa"/>
          </w:tcPr>
          <w:p w:rsidR="00A656BD" w:rsidRPr="00021E27" w:rsidRDefault="00A656BD" w:rsidP="00E87924">
            <w:pPr>
              <w:tabs>
                <w:tab w:val="left" w:pos="360"/>
                <w:tab w:val="left" w:pos="990"/>
              </w:tabs>
              <w:rPr>
                <w:i/>
                <w:sz w:val="16"/>
                <w:szCs w:val="16"/>
              </w:rPr>
            </w:pPr>
            <w:r w:rsidRPr="00021E27">
              <w:rPr>
                <w:i/>
                <w:sz w:val="16"/>
                <w:szCs w:val="16"/>
              </w:rPr>
              <w:t>Ted Holthaus – Vice President</w:t>
            </w:r>
          </w:p>
        </w:tc>
        <w:tc>
          <w:tcPr>
            <w:tcW w:w="630" w:type="dxa"/>
          </w:tcPr>
          <w:p w:rsidR="00A656BD" w:rsidRPr="00021E27" w:rsidRDefault="00A656BD" w:rsidP="00E87924">
            <w:pPr>
              <w:tabs>
                <w:tab w:val="left" w:pos="360"/>
                <w:tab w:val="left" w:pos="990"/>
              </w:tabs>
              <w:rPr>
                <w:i/>
                <w:sz w:val="16"/>
                <w:szCs w:val="16"/>
              </w:rPr>
            </w:pPr>
          </w:p>
        </w:tc>
        <w:tc>
          <w:tcPr>
            <w:tcW w:w="630" w:type="dxa"/>
          </w:tcPr>
          <w:p w:rsidR="00A656BD" w:rsidRPr="00021E27" w:rsidRDefault="00A656BD" w:rsidP="00E87924">
            <w:pPr>
              <w:tabs>
                <w:tab w:val="left" w:pos="360"/>
                <w:tab w:val="left" w:pos="990"/>
              </w:tabs>
              <w:rPr>
                <w:i/>
                <w:sz w:val="16"/>
                <w:szCs w:val="16"/>
              </w:rPr>
            </w:pPr>
          </w:p>
        </w:tc>
      </w:tr>
      <w:tr w:rsidR="00A656BD" w:rsidRPr="00021E27" w:rsidTr="00021E27">
        <w:trPr>
          <w:jc w:val="center"/>
        </w:trPr>
        <w:tc>
          <w:tcPr>
            <w:tcW w:w="2205" w:type="dxa"/>
          </w:tcPr>
          <w:p w:rsidR="00A656BD" w:rsidRPr="00021E27" w:rsidRDefault="00A656BD" w:rsidP="00E87924">
            <w:pPr>
              <w:tabs>
                <w:tab w:val="left" w:pos="360"/>
                <w:tab w:val="left" w:pos="990"/>
              </w:tabs>
              <w:rPr>
                <w:i/>
                <w:sz w:val="16"/>
                <w:szCs w:val="16"/>
              </w:rPr>
            </w:pPr>
            <w:r w:rsidRPr="00021E27">
              <w:rPr>
                <w:i/>
                <w:sz w:val="16"/>
                <w:szCs w:val="16"/>
              </w:rPr>
              <w:t>Bill Ankney</w:t>
            </w:r>
          </w:p>
        </w:tc>
        <w:tc>
          <w:tcPr>
            <w:tcW w:w="630" w:type="dxa"/>
          </w:tcPr>
          <w:p w:rsidR="00A656BD" w:rsidRPr="00021E27" w:rsidRDefault="00A656BD" w:rsidP="00E87924">
            <w:pPr>
              <w:tabs>
                <w:tab w:val="left" w:pos="360"/>
                <w:tab w:val="left" w:pos="990"/>
              </w:tabs>
              <w:rPr>
                <w:i/>
                <w:sz w:val="16"/>
                <w:szCs w:val="16"/>
              </w:rPr>
            </w:pPr>
          </w:p>
        </w:tc>
        <w:tc>
          <w:tcPr>
            <w:tcW w:w="630" w:type="dxa"/>
          </w:tcPr>
          <w:p w:rsidR="00A656BD" w:rsidRPr="00021E27" w:rsidRDefault="00A656BD" w:rsidP="00E87924">
            <w:pPr>
              <w:tabs>
                <w:tab w:val="left" w:pos="360"/>
                <w:tab w:val="left" w:pos="990"/>
              </w:tabs>
              <w:rPr>
                <w:i/>
                <w:sz w:val="16"/>
                <w:szCs w:val="16"/>
              </w:rPr>
            </w:pPr>
          </w:p>
        </w:tc>
      </w:tr>
      <w:tr w:rsidR="00A656BD" w:rsidRPr="00021E27" w:rsidTr="00021E27">
        <w:trPr>
          <w:jc w:val="center"/>
        </w:trPr>
        <w:tc>
          <w:tcPr>
            <w:tcW w:w="2205" w:type="dxa"/>
          </w:tcPr>
          <w:p w:rsidR="00A656BD" w:rsidRPr="00021E27" w:rsidRDefault="00A656BD" w:rsidP="00E87924">
            <w:pPr>
              <w:tabs>
                <w:tab w:val="left" w:pos="360"/>
                <w:tab w:val="left" w:pos="990"/>
              </w:tabs>
              <w:rPr>
                <w:i/>
                <w:sz w:val="16"/>
                <w:szCs w:val="16"/>
              </w:rPr>
            </w:pPr>
            <w:r w:rsidRPr="00021E27">
              <w:rPr>
                <w:i/>
                <w:sz w:val="16"/>
                <w:szCs w:val="16"/>
              </w:rPr>
              <w:t>Luke Snider</w:t>
            </w:r>
          </w:p>
        </w:tc>
        <w:tc>
          <w:tcPr>
            <w:tcW w:w="630" w:type="dxa"/>
          </w:tcPr>
          <w:p w:rsidR="00A656BD" w:rsidRPr="00021E27" w:rsidRDefault="00A656BD" w:rsidP="00E87924">
            <w:pPr>
              <w:tabs>
                <w:tab w:val="left" w:pos="360"/>
                <w:tab w:val="left" w:pos="990"/>
              </w:tabs>
              <w:rPr>
                <w:i/>
                <w:sz w:val="16"/>
                <w:szCs w:val="16"/>
              </w:rPr>
            </w:pPr>
          </w:p>
        </w:tc>
        <w:tc>
          <w:tcPr>
            <w:tcW w:w="630" w:type="dxa"/>
          </w:tcPr>
          <w:p w:rsidR="00A656BD" w:rsidRPr="00021E27" w:rsidRDefault="00A656BD" w:rsidP="00E87924">
            <w:pPr>
              <w:tabs>
                <w:tab w:val="left" w:pos="360"/>
                <w:tab w:val="left" w:pos="990"/>
              </w:tabs>
              <w:rPr>
                <w:i/>
                <w:sz w:val="16"/>
                <w:szCs w:val="16"/>
              </w:rPr>
            </w:pPr>
          </w:p>
        </w:tc>
      </w:tr>
      <w:tr w:rsidR="00A656BD" w:rsidRPr="00021E27" w:rsidTr="00021E27">
        <w:trPr>
          <w:jc w:val="center"/>
        </w:trPr>
        <w:tc>
          <w:tcPr>
            <w:tcW w:w="2205" w:type="dxa"/>
          </w:tcPr>
          <w:p w:rsidR="00A656BD" w:rsidRPr="00021E27" w:rsidRDefault="00A656BD" w:rsidP="00E87924">
            <w:pPr>
              <w:tabs>
                <w:tab w:val="left" w:pos="360"/>
                <w:tab w:val="left" w:pos="990"/>
              </w:tabs>
              <w:rPr>
                <w:i/>
                <w:sz w:val="16"/>
                <w:szCs w:val="16"/>
              </w:rPr>
            </w:pPr>
            <w:r w:rsidRPr="00021E27">
              <w:rPr>
                <w:i/>
                <w:sz w:val="16"/>
                <w:szCs w:val="16"/>
              </w:rPr>
              <w:t>Matthew S. Vasko, MD</w:t>
            </w:r>
          </w:p>
        </w:tc>
        <w:tc>
          <w:tcPr>
            <w:tcW w:w="630" w:type="dxa"/>
          </w:tcPr>
          <w:p w:rsidR="00A656BD" w:rsidRPr="00021E27" w:rsidRDefault="00A656BD" w:rsidP="00E87924">
            <w:pPr>
              <w:tabs>
                <w:tab w:val="left" w:pos="360"/>
                <w:tab w:val="left" w:pos="990"/>
              </w:tabs>
              <w:rPr>
                <w:i/>
                <w:sz w:val="16"/>
                <w:szCs w:val="16"/>
              </w:rPr>
            </w:pPr>
          </w:p>
        </w:tc>
        <w:tc>
          <w:tcPr>
            <w:tcW w:w="630" w:type="dxa"/>
          </w:tcPr>
          <w:p w:rsidR="00A656BD" w:rsidRPr="00021E27" w:rsidRDefault="00A656BD" w:rsidP="00E87924">
            <w:pPr>
              <w:tabs>
                <w:tab w:val="left" w:pos="360"/>
                <w:tab w:val="left" w:pos="990"/>
              </w:tabs>
              <w:rPr>
                <w:i/>
                <w:sz w:val="16"/>
                <w:szCs w:val="16"/>
              </w:rPr>
            </w:pPr>
          </w:p>
        </w:tc>
      </w:tr>
    </w:tbl>
    <w:p w:rsidR="000C3251" w:rsidRDefault="000C3251" w:rsidP="004935F5">
      <w:pPr>
        <w:tabs>
          <w:tab w:val="left" w:pos="720"/>
          <w:tab w:val="left" w:pos="1080"/>
          <w:tab w:val="left" w:pos="1530"/>
          <w:tab w:val="left" w:pos="9270"/>
        </w:tabs>
        <w:ind w:left="540"/>
        <w:rPr>
          <w:sz w:val="16"/>
          <w:szCs w:val="16"/>
        </w:rPr>
      </w:pPr>
    </w:p>
    <w:p w:rsidR="008C4DC9" w:rsidRPr="00A47F4F" w:rsidRDefault="008C4DC9" w:rsidP="008C4DC9">
      <w:pPr>
        <w:pStyle w:val="ListParagraph"/>
        <w:tabs>
          <w:tab w:val="left" w:pos="540"/>
          <w:tab w:val="left" w:pos="4320"/>
          <w:tab w:val="left" w:pos="7650"/>
          <w:tab w:val="right" w:pos="9720"/>
        </w:tabs>
        <w:ind w:left="0" w:right="-72" w:hanging="360"/>
        <w:rPr>
          <w:rFonts w:ascii="Times New Roman" w:hAnsi="Times New Roman" w:cs="Times New Roman"/>
          <w:b/>
          <w:smallCaps/>
          <w:sz w:val="20"/>
          <w:szCs w:val="20"/>
        </w:rPr>
      </w:pPr>
      <w:r w:rsidRPr="00A07BF6">
        <w:rPr>
          <w:rFonts w:ascii="Times New Roman" w:hAnsi="Times New Roman" w:cs="Times New Roman"/>
          <w:b/>
          <w:smallCaps/>
          <w:sz w:val="16"/>
          <w:szCs w:val="16"/>
        </w:rPr>
        <w:t>XII.</w:t>
      </w:r>
      <w:r w:rsidRPr="00A47F4F">
        <w:rPr>
          <w:rFonts w:ascii="Times New Roman" w:hAnsi="Times New Roman" w:cs="Times New Roman"/>
          <w:b/>
          <w:smallCaps/>
          <w:sz w:val="20"/>
          <w:szCs w:val="20"/>
        </w:rPr>
        <w:tab/>
      </w:r>
      <w:r>
        <w:rPr>
          <w:rFonts w:ascii="Times New Roman" w:hAnsi="Times New Roman" w:cs="Times New Roman"/>
          <w:b/>
          <w:smallCaps/>
          <w:sz w:val="20"/>
          <w:szCs w:val="20"/>
        </w:rPr>
        <w:t>Meeting Conclusion</w:t>
      </w:r>
      <w:r w:rsidRPr="00A47F4F">
        <w:rPr>
          <w:rFonts w:ascii="Times New Roman" w:hAnsi="Times New Roman" w:cs="Times New Roman"/>
          <w:b/>
          <w:smallCaps/>
          <w:sz w:val="20"/>
          <w:szCs w:val="20"/>
        </w:rPr>
        <w:t>:</w:t>
      </w:r>
    </w:p>
    <w:p w:rsidR="008C4DC9" w:rsidRDefault="008C4DC9" w:rsidP="00A656BD">
      <w:pPr>
        <w:tabs>
          <w:tab w:val="left" w:pos="720"/>
          <w:tab w:val="left" w:pos="1080"/>
          <w:tab w:val="left" w:pos="1530"/>
          <w:tab w:val="left" w:pos="9270"/>
        </w:tabs>
        <w:ind w:left="540" w:hanging="540"/>
        <w:rPr>
          <w:sz w:val="16"/>
          <w:szCs w:val="16"/>
        </w:rPr>
      </w:pPr>
    </w:p>
    <w:p w:rsidR="00F16A84" w:rsidRDefault="00F16A84" w:rsidP="004935F5">
      <w:pPr>
        <w:tabs>
          <w:tab w:val="left" w:pos="720"/>
          <w:tab w:val="left" w:pos="1080"/>
          <w:tab w:val="left" w:pos="1530"/>
          <w:tab w:val="left" w:pos="9270"/>
        </w:tabs>
        <w:ind w:left="540"/>
        <w:rPr>
          <w:sz w:val="16"/>
          <w:szCs w:val="16"/>
        </w:rPr>
      </w:pPr>
    </w:p>
    <w:p w:rsidR="00492640" w:rsidRPr="00A47F4F" w:rsidRDefault="00EC21E8" w:rsidP="008C4DC9">
      <w:pPr>
        <w:pStyle w:val="ListParagraph"/>
        <w:tabs>
          <w:tab w:val="left" w:pos="540"/>
          <w:tab w:val="left" w:pos="4320"/>
          <w:tab w:val="left" w:pos="7650"/>
          <w:tab w:val="right" w:pos="9720"/>
        </w:tabs>
        <w:ind w:left="0" w:right="-72" w:hanging="360"/>
        <w:rPr>
          <w:rFonts w:ascii="Times New Roman" w:hAnsi="Times New Roman" w:cs="Times New Roman"/>
          <w:b/>
          <w:smallCaps/>
          <w:sz w:val="20"/>
          <w:szCs w:val="20"/>
        </w:rPr>
      </w:pPr>
      <w:proofErr w:type="spellStart"/>
      <w:r w:rsidRPr="00A07BF6">
        <w:rPr>
          <w:rFonts w:ascii="Times New Roman" w:hAnsi="Times New Roman" w:cs="Times New Roman"/>
          <w:b/>
          <w:smallCaps/>
          <w:sz w:val="16"/>
          <w:szCs w:val="16"/>
        </w:rPr>
        <w:t>XI</w:t>
      </w:r>
      <w:r w:rsidR="008C4DC9" w:rsidRPr="00A07BF6">
        <w:rPr>
          <w:rFonts w:ascii="Times New Roman" w:hAnsi="Times New Roman" w:cs="Times New Roman"/>
          <w:b/>
          <w:smallCaps/>
          <w:sz w:val="16"/>
          <w:szCs w:val="16"/>
        </w:rPr>
        <w:t>I</w:t>
      </w:r>
      <w:r w:rsidRPr="00A07BF6">
        <w:rPr>
          <w:rFonts w:ascii="Times New Roman" w:hAnsi="Times New Roman" w:cs="Times New Roman"/>
          <w:b/>
          <w:smallCaps/>
          <w:sz w:val="16"/>
          <w:szCs w:val="16"/>
        </w:rPr>
        <w:t>I.</w:t>
      </w:r>
      <w:r w:rsidR="00492640" w:rsidRPr="00A47F4F">
        <w:rPr>
          <w:rFonts w:ascii="Times New Roman" w:hAnsi="Times New Roman" w:cs="Times New Roman"/>
          <w:b/>
          <w:smallCaps/>
          <w:sz w:val="20"/>
          <w:szCs w:val="20"/>
        </w:rPr>
        <w:t>Adjournment</w:t>
      </w:r>
      <w:proofErr w:type="spellEnd"/>
      <w:r w:rsidR="0000026F" w:rsidRPr="00A47F4F">
        <w:rPr>
          <w:rFonts w:ascii="Times New Roman" w:hAnsi="Times New Roman" w:cs="Times New Roman"/>
          <w:b/>
          <w:smallCaps/>
          <w:sz w:val="20"/>
          <w:szCs w:val="20"/>
        </w:rPr>
        <w:t>:</w:t>
      </w:r>
    </w:p>
    <w:p w:rsidR="00021E27" w:rsidRDefault="00021E27" w:rsidP="008C4DC9">
      <w:pPr>
        <w:tabs>
          <w:tab w:val="decimal" w:pos="630"/>
          <w:tab w:val="left" w:pos="990"/>
          <w:tab w:val="left" w:pos="2880"/>
          <w:tab w:val="left" w:pos="5760"/>
          <w:tab w:val="left" w:pos="6480"/>
          <w:tab w:val="left" w:pos="8280"/>
          <w:tab w:val="left" w:pos="9000"/>
          <w:tab w:val="left" w:pos="9270"/>
        </w:tabs>
        <w:rPr>
          <w:sz w:val="20"/>
          <w:szCs w:val="20"/>
        </w:rPr>
      </w:pPr>
      <w:r>
        <w:rPr>
          <w:sz w:val="20"/>
          <w:szCs w:val="20"/>
        </w:rPr>
        <w:t xml:space="preserve">Motion to Adjourn the </w:t>
      </w:r>
      <w:r w:rsidR="00AF141F">
        <w:rPr>
          <w:sz w:val="20"/>
          <w:szCs w:val="20"/>
        </w:rPr>
        <w:t>August 17</w:t>
      </w:r>
      <w:r>
        <w:rPr>
          <w:sz w:val="20"/>
          <w:szCs w:val="20"/>
        </w:rPr>
        <w:t>, 2022 Meeting</w:t>
      </w:r>
    </w:p>
    <w:p w:rsidR="00CD1FA7" w:rsidRPr="00AF141F" w:rsidRDefault="00CD1FA7" w:rsidP="008C4DC9">
      <w:pPr>
        <w:tabs>
          <w:tab w:val="decimal" w:pos="630"/>
          <w:tab w:val="left" w:pos="990"/>
          <w:tab w:val="left" w:pos="2880"/>
          <w:tab w:val="left" w:pos="5760"/>
          <w:tab w:val="left" w:pos="6480"/>
          <w:tab w:val="left" w:pos="8280"/>
          <w:tab w:val="left" w:pos="9000"/>
          <w:tab w:val="left" w:pos="9270"/>
        </w:tabs>
        <w:rPr>
          <w:rFonts w:eastAsiaTheme="minorHAnsi"/>
          <w:smallCaps/>
          <w:sz w:val="20"/>
          <w:szCs w:val="20"/>
        </w:rPr>
      </w:pPr>
      <w:r w:rsidRPr="00A47F4F">
        <w:rPr>
          <w:sz w:val="20"/>
          <w:szCs w:val="20"/>
        </w:rPr>
        <w:t>1</w:t>
      </w:r>
      <w:r w:rsidRPr="00A47F4F">
        <w:rPr>
          <w:sz w:val="20"/>
          <w:szCs w:val="20"/>
          <w:vertAlign w:val="superscript"/>
        </w:rPr>
        <w:t>st</w:t>
      </w:r>
      <w:r w:rsidRPr="00A47F4F">
        <w:rPr>
          <w:sz w:val="20"/>
          <w:szCs w:val="20"/>
        </w:rPr>
        <w:t xml:space="preserve"> ______________    </w:t>
      </w:r>
      <w:r w:rsidR="008C4DC9">
        <w:rPr>
          <w:sz w:val="20"/>
          <w:szCs w:val="20"/>
        </w:rPr>
        <w:tab/>
      </w:r>
      <w:r w:rsidRPr="00A47F4F">
        <w:rPr>
          <w:sz w:val="20"/>
          <w:szCs w:val="20"/>
        </w:rPr>
        <w:t>2</w:t>
      </w:r>
      <w:r w:rsidRPr="00A47F4F">
        <w:rPr>
          <w:sz w:val="20"/>
          <w:szCs w:val="20"/>
          <w:vertAlign w:val="superscript"/>
        </w:rPr>
        <w:t>nd</w:t>
      </w:r>
      <w:r w:rsidRPr="00A47F4F">
        <w:rPr>
          <w:sz w:val="20"/>
          <w:szCs w:val="20"/>
        </w:rPr>
        <w:t xml:space="preserve"> ________________  </w:t>
      </w:r>
      <w:r w:rsidRPr="00A47F4F">
        <w:rPr>
          <w:sz w:val="20"/>
          <w:szCs w:val="20"/>
        </w:rPr>
        <w:tab/>
      </w:r>
      <w:r w:rsidRPr="00A47F4F">
        <w:rPr>
          <w:sz w:val="20"/>
          <w:szCs w:val="20"/>
        </w:rPr>
        <w:tab/>
      </w:r>
      <w:r w:rsidRPr="00A47F4F">
        <w:rPr>
          <w:rFonts w:eastAsiaTheme="minorHAnsi"/>
          <w:sz w:val="20"/>
          <w:szCs w:val="20"/>
        </w:rPr>
        <w:t>Motion Passed</w:t>
      </w:r>
      <w:r w:rsidRPr="00A47F4F">
        <w:rPr>
          <w:rFonts w:eastAsiaTheme="minorHAnsi"/>
          <w:sz w:val="20"/>
          <w:szCs w:val="20"/>
        </w:rPr>
        <w:tab/>
      </w:r>
      <w:r w:rsidRPr="00AF141F">
        <w:rPr>
          <w:rFonts w:eastAsiaTheme="minorHAnsi"/>
          <w:smallCaps/>
          <w:sz w:val="20"/>
          <w:szCs w:val="20"/>
        </w:rPr>
        <w:t>Yes</w:t>
      </w:r>
      <w:r w:rsidRPr="00AF141F">
        <w:rPr>
          <w:rFonts w:eastAsiaTheme="minorHAnsi"/>
          <w:smallCaps/>
          <w:sz w:val="20"/>
          <w:szCs w:val="20"/>
        </w:rPr>
        <w:tab/>
        <w:t>No</w:t>
      </w:r>
    </w:p>
    <w:p w:rsidR="00A07BF6" w:rsidRDefault="00226CC2" w:rsidP="00A07BF6">
      <w:pPr>
        <w:pStyle w:val="ListParagraph"/>
        <w:tabs>
          <w:tab w:val="decimal" w:pos="630"/>
          <w:tab w:val="left" w:pos="900"/>
          <w:tab w:val="left" w:pos="1530"/>
          <w:tab w:val="left" w:pos="3600"/>
          <w:tab w:val="left" w:pos="6480"/>
          <w:tab w:val="left" w:pos="8280"/>
          <w:tab w:val="right" w:pos="9720"/>
        </w:tabs>
        <w:ind w:left="0" w:right="-72"/>
        <w:rPr>
          <w:rFonts w:ascii="Times New Roman" w:hAnsi="Times New Roman" w:cs="Times New Roman"/>
          <w:sz w:val="20"/>
          <w:szCs w:val="20"/>
        </w:rPr>
      </w:pPr>
      <w:r w:rsidRPr="00A47F4F">
        <w:rPr>
          <w:rFonts w:ascii="Times New Roman" w:hAnsi="Times New Roman" w:cs="Times New Roman"/>
          <w:sz w:val="20"/>
          <w:szCs w:val="20"/>
        </w:rPr>
        <w:tab/>
      </w:r>
      <w:r w:rsidRPr="00A47F4F">
        <w:rPr>
          <w:rFonts w:ascii="Times New Roman" w:hAnsi="Times New Roman" w:cs="Times New Roman"/>
          <w:sz w:val="20"/>
          <w:szCs w:val="20"/>
        </w:rPr>
        <w:tab/>
      </w:r>
      <w:r w:rsidRPr="00A47F4F">
        <w:rPr>
          <w:rFonts w:ascii="Times New Roman" w:hAnsi="Times New Roman" w:cs="Times New Roman"/>
          <w:sz w:val="20"/>
          <w:szCs w:val="20"/>
        </w:rPr>
        <w:tab/>
      </w:r>
      <w:r w:rsidRPr="00A47F4F">
        <w:rPr>
          <w:rFonts w:ascii="Times New Roman" w:hAnsi="Times New Roman" w:cs="Times New Roman"/>
          <w:sz w:val="20"/>
          <w:szCs w:val="20"/>
        </w:rPr>
        <w:tab/>
      </w:r>
      <w:r w:rsidR="00E11F6F" w:rsidRPr="00A47F4F">
        <w:rPr>
          <w:rFonts w:ascii="Times New Roman" w:hAnsi="Times New Roman" w:cs="Times New Roman"/>
          <w:sz w:val="20"/>
          <w:szCs w:val="20"/>
        </w:rPr>
        <w:tab/>
        <w:t>T</w:t>
      </w:r>
      <w:r w:rsidR="00D5132A" w:rsidRPr="00A47F4F">
        <w:rPr>
          <w:rFonts w:ascii="Times New Roman" w:hAnsi="Times New Roman" w:cs="Times New Roman"/>
          <w:sz w:val="20"/>
          <w:szCs w:val="20"/>
        </w:rPr>
        <w:t xml:space="preserve">ime: _________ </w:t>
      </w:r>
      <w:r w:rsidRPr="00A47F4F">
        <w:rPr>
          <w:rFonts w:ascii="Times New Roman" w:hAnsi="Times New Roman" w:cs="Times New Roman"/>
          <w:sz w:val="20"/>
          <w:szCs w:val="20"/>
        </w:rPr>
        <w:t xml:space="preserve"> </w:t>
      </w:r>
      <w:r w:rsidR="00266C6E" w:rsidRPr="00A47F4F">
        <w:rPr>
          <w:rFonts w:ascii="Times New Roman" w:hAnsi="Times New Roman" w:cs="Times New Roman"/>
          <w:sz w:val="20"/>
          <w:szCs w:val="20"/>
        </w:rPr>
        <w:tab/>
      </w:r>
      <w:r w:rsidRPr="00A47F4F">
        <w:rPr>
          <w:rFonts w:ascii="Times New Roman" w:hAnsi="Times New Roman" w:cs="Times New Roman"/>
          <w:sz w:val="20"/>
          <w:szCs w:val="20"/>
        </w:rPr>
        <w:t xml:space="preserve">AM / </w:t>
      </w:r>
      <w:r w:rsidR="00D5132A" w:rsidRPr="00A47F4F">
        <w:rPr>
          <w:rFonts w:ascii="Times New Roman" w:hAnsi="Times New Roman" w:cs="Times New Roman"/>
          <w:sz w:val="20"/>
          <w:szCs w:val="20"/>
        </w:rPr>
        <w:t>PM</w:t>
      </w:r>
    </w:p>
    <w:p w:rsidR="00A07BF6" w:rsidRDefault="00A07BF6" w:rsidP="00A07BF6">
      <w:pPr>
        <w:pStyle w:val="ListParagraph"/>
        <w:tabs>
          <w:tab w:val="decimal" w:pos="630"/>
          <w:tab w:val="left" w:pos="900"/>
          <w:tab w:val="left" w:pos="1530"/>
          <w:tab w:val="left" w:pos="3600"/>
          <w:tab w:val="left" w:pos="6480"/>
          <w:tab w:val="left" w:pos="8280"/>
          <w:tab w:val="right" w:pos="9720"/>
        </w:tabs>
        <w:ind w:left="0" w:right="-72"/>
        <w:rPr>
          <w:rFonts w:ascii="Times New Roman" w:hAnsi="Times New Roman" w:cs="Times New Roman"/>
          <w:sz w:val="20"/>
          <w:szCs w:val="20"/>
        </w:rPr>
      </w:pPr>
    </w:p>
    <w:p w:rsidR="002F1C7C" w:rsidRPr="00A07BF6" w:rsidRDefault="00C21CD7" w:rsidP="00A07BF6">
      <w:pPr>
        <w:pStyle w:val="ListParagraph"/>
        <w:tabs>
          <w:tab w:val="decimal" w:pos="630"/>
          <w:tab w:val="left" w:pos="900"/>
          <w:tab w:val="left" w:pos="1530"/>
          <w:tab w:val="left" w:pos="3600"/>
          <w:tab w:val="left" w:pos="6480"/>
          <w:tab w:val="left" w:pos="8280"/>
          <w:tab w:val="right" w:pos="9720"/>
        </w:tabs>
        <w:ind w:left="0" w:right="-72"/>
        <w:rPr>
          <w:rFonts w:ascii="Times New Roman" w:hAnsi="Times New Roman" w:cs="Times New Roman"/>
          <w:sz w:val="16"/>
          <w:szCs w:val="16"/>
        </w:rPr>
      </w:pPr>
      <w:r w:rsidRPr="00A07BF6">
        <w:rPr>
          <w:rFonts w:ascii="Times New Roman" w:hAnsi="Times New Roman" w:cs="Times New Roman"/>
          <w:b/>
          <w:i/>
          <w:color w:val="FF0000"/>
          <w:sz w:val="20"/>
          <w:szCs w:val="20"/>
        </w:rPr>
        <w:t>R</w:t>
      </w:r>
      <w:r w:rsidR="002F1C7C" w:rsidRPr="00A07BF6">
        <w:rPr>
          <w:rFonts w:ascii="Times New Roman" w:hAnsi="Times New Roman" w:cs="Times New Roman"/>
          <w:b/>
          <w:i/>
          <w:color w:val="FF0000"/>
          <w:sz w:val="20"/>
          <w:szCs w:val="20"/>
        </w:rPr>
        <w:t>eminder</w:t>
      </w:r>
      <w:r w:rsidR="002F1C7C" w:rsidRPr="00A07BF6">
        <w:rPr>
          <w:rFonts w:ascii="Times New Roman" w:hAnsi="Times New Roman" w:cs="Times New Roman"/>
          <w:b/>
          <w:color w:val="FF0000"/>
          <w:sz w:val="20"/>
          <w:szCs w:val="20"/>
        </w:rPr>
        <w:t>:</w:t>
      </w:r>
      <w:r w:rsidR="002F1C7C" w:rsidRPr="00A07BF6">
        <w:rPr>
          <w:rFonts w:ascii="Times New Roman" w:hAnsi="Times New Roman" w:cs="Times New Roman"/>
          <w:b/>
          <w:sz w:val="20"/>
          <w:szCs w:val="20"/>
        </w:rPr>
        <w:t xml:space="preserve">  </w:t>
      </w:r>
      <w:r w:rsidR="002F1C7C" w:rsidRPr="00A07BF6">
        <w:rPr>
          <w:rFonts w:ascii="Times New Roman" w:hAnsi="Times New Roman" w:cs="Times New Roman"/>
          <w:b/>
          <w:sz w:val="16"/>
          <w:szCs w:val="16"/>
        </w:rPr>
        <w:t xml:space="preserve">Board of Health Training – 2.0 Continuing Education Credits required annually </w:t>
      </w:r>
      <w:r w:rsidR="002F1C7C" w:rsidRPr="00A07BF6">
        <w:rPr>
          <w:rFonts w:ascii="Times New Roman" w:hAnsi="Times New Roman" w:cs="Times New Roman"/>
          <w:sz w:val="16"/>
          <w:szCs w:val="16"/>
        </w:rPr>
        <w:t>(</w:t>
      </w:r>
      <w:r w:rsidR="002F1C7C" w:rsidRPr="00A07BF6">
        <w:rPr>
          <w:rFonts w:ascii="Times New Roman" w:hAnsi="Times New Roman" w:cs="Times New Roman"/>
          <w:i/>
          <w:sz w:val="16"/>
          <w:szCs w:val="16"/>
        </w:rPr>
        <w:t>December 31, 2022</w:t>
      </w:r>
      <w:r w:rsidR="002F1C7C" w:rsidRPr="00A07BF6">
        <w:rPr>
          <w:rFonts w:ascii="Times New Roman" w:hAnsi="Times New Roman" w:cs="Times New Roman"/>
          <w:sz w:val="16"/>
          <w:szCs w:val="16"/>
        </w:rPr>
        <w:t>)</w:t>
      </w:r>
    </w:p>
    <w:p w:rsidR="002F1C7C" w:rsidRPr="00A07BF6" w:rsidRDefault="002F1C7C" w:rsidP="002F1C7C">
      <w:pPr>
        <w:tabs>
          <w:tab w:val="left" w:pos="1530"/>
          <w:tab w:val="left" w:pos="1980"/>
          <w:tab w:val="left" w:pos="9270"/>
        </w:tabs>
        <w:ind w:left="990" w:hanging="450"/>
        <w:jc w:val="center"/>
        <w:rPr>
          <w:b/>
          <w:i/>
          <w:sz w:val="16"/>
          <w:szCs w:val="16"/>
        </w:rPr>
      </w:pPr>
      <w:r w:rsidRPr="00A07BF6">
        <w:rPr>
          <w:b/>
          <w:i/>
          <w:sz w:val="16"/>
          <w:szCs w:val="16"/>
        </w:rPr>
        <w:t>If you have any credits from 2021 – Please Turn In</w:t>
      </w:r>
    </w:p>
    <w:p w:rsidR="002F1C7C" w:rsidRDefault="002F1C7C" w:rsidP="002F1C7C">
      <w:pPr>
        <w:tabs>
          <w:tab w:val="left" w:pos="1530"/>
          <w:tab w:val="left" w:pos="1980"/>
          <w:tab w:val="left" w:pos="9270"/>
        </w:tabs>
        <w:ind w:left="990" w:hanging="450"/>
        <w:jc w:val="center"/>
        <w:rPr>
          <w:b/>
          <w:i/>
          <w:color w:val="FF0000"/>
          <w:sz w:val="16"/>
          <w:szCs w:val="16"/>
        </w:rPr>
      </w:pPr>
      <w:r w:rsidRPr="00A07BF6">
        <w:rPr>
          <w:b/>
          <w:i/>
          <w:color w:val="FF0000"/>
          <w:sz w:val="16"/>
          <w:szCs w:val="16"/>
        </w:rPr>
        <w:t>Time to start collecting credits for 2022</w:t>
      </w:r>
    </w:p>
    <w:p w:rsidR="00AF141F" w:rsidRPr="00A07BF6" w:rsidRDefault="00AF141F" w:rsidP="002F1C7C">
      <w:pPr>
        <w:tabs>
          <w:tab w:val="left" w:pos="1530"/>
          <w:tab w:val="left" w:pos="1980"/>
          <w:tab w:val="left" w:pos="9270"/>
        </w:tabs>
        <w:ind w:left="990" w:hanging="450"/>
        <w:jc w:val="center"/>
        <w:rPr>
          <w:b/>
          <w:i/>
          <w:color w:val="FF0000"/>
          <w:sz w:val="16"/>
          <w:szCs w:val="16"/>
        </w:rPr>
      </w:pPr>
    </w:p>
    <w:p w:rsidR="00E5241E" w:rsidRPr="00AF141F" w:rsidRDefault="00E5241E" w:rsidP="009D57F8">
      <w:pPr>
        <w:rPr>
          <w:b/>
          <w:color w:val="0000CC"/>
          <w:sz w:val="18"/>
          <w:szCs w:val="18"/>
        </w:rPr>
      </w:pPr>
    </w:p>
    <w:p w:rsidR="000263A3" w:rsidRPr="00AF141F" w:rsidRDefault="000263A3" w:rsidP="000263A3">
      <w:pPr>
        <w:tabs>
          <w:tab w:val="left" w:pos="540"/>
          <w:tab w:val="left" w:pos="2160"/>
          <w:tab w:val="left" w:pos="4320"/>
          <w:tab w:val="left" w:pos="7650"/>
          <w:tab w:val="right" w:pos="9720"/>
        </w:tabs>
        <w:ind w:right="-72"/>
        <w:jc w:val="center"/>
        <w:rPr>
          <w:b/>
          <w:sz w:val="18"/>
          <w:szCs w:val="18"/>
        </w:rPr>
      </w:pPr>
      <w:r w:rsidRPr="00AF141F">
        <w:rPr>
          <w:b/>
          <w:color w:val="0000CC"/>
          <w:sz w:val="18"/>
          <w:szCs w:val="18"/>
        </w:rPr>
        <w:t>REMINDER:</w:t>
      </w:r>
      <w:r w:rsidRPr="00AF141F">
        <w:rPr>
          <w:b/>
          <w:color w:val="0070C0"/>
          <w:sz w:val="18"/>
          <w:szCs w:val="18"/>
        </w:rPr>
        <w:t xml:space="preserve"> </w:t>
      </w:r>
      <w:r w:rsidRPr="00AF141F">
        <w:rPr>
          <w:b/>
          <w:color w:val="00B050"/>
          <w:sz w:val="18"/>
          <w:szCs w:val="18"/>
        </w:rPr>
        <w:t xml:space="preserve"> </w:t>
      </w:r>
      <w:r w:rsidRPr="00AF141F">
        <w:rPr>
          <w:b/>
          <w:sz w:val="18"/>
          <w:szCs w:val="18"/>
        </w:rPr>
        <w:t xml:space="preserve">Next Board of Health Meeting – </w:t>
      </w:r>
      <w:r w:rsidR="00AF141F" w:rsidRPr="00AF141F">
        <w:rPr>
          <w:b/>
          <w:color w:val="0000CC"/>
          <w:sz w:val="18"/>
          <w:szCs w:val="18"/>
        </w:rPr>
        <w:t>September 21</w:t>
      </w:r>
      <w:r w:rsidR="000F5351" w:rsidRPr="00AF141F">
        <w:rPr>
          <w:b/>
          <w:color w:val="0000CC"/>
          <w:sz w:val="18"/>
          <w:szCs w:val="18"/>
        </w:rPr>
        <w:t>, 2022</w:t>
      </w:r>
      <w:r w:rsidRPr="00AF141F">
        <w:rPr>
          <w:b/>
          <w:color w:val="0000CC"/>
          <w:sz w:val="18"/>
          <w:szCs w:val="18"/>
        </w:rPr>
        <w:t xml:space="preserve"> at 7:00 p.m.</w:t>
      </w:r>
    </w:p>
    <w:p w:rsidR="000263A3" w:rsidRPr="00A07BF6" w:rsidRDefault="000263A3" w:rsidP="000263A3">
      <w:pPr>
        <w:tabs>
          <w:tab w:val="left" w:pos="540"/>
          <w:tab w:val="left" w:pos="2160"/>
          <w:tab w:val="left" w:pos="4320"/>
          <w:tab w:val="left" w:pos="7650"/>
          <w:tab w:val="right" w:pos="9720"/>
        </w:tabs>
        <w:ind w:right="-72"/>
        <w:jc w:val="center"/>
        <w:rPr>
          <w:b/>
          <w:sz w:val="16"/>
          <w:szCs w:val="16"/>
        </w:rPr>
      </w:pPr>
      <w:r w:rsidRPr="00A07BF6">
        <w:rPr>
          <w:b/>
          <w:smallCaps/>
          <w:sz w:val="16"/>
          <w:szCs w:val="16"/>
        </w:rPr>
        <w:t>Location</w:t>
      </w:r>
      <w:r w:rsidRPr="00A07BF6">
        <w:rPr>
          <w:b/>
          <w:sz w:val="16"/>
          <w:szCs w:val="16"/>
        </w:rPr>
        <w:t>:  Sidney City Building</w:t>
      </w:r>
    </w:p>
    <w:p w:rsidR="000263A3" w:rsidRPr="00A07BF6" w:rsidRDefault="000263A3" w:rsidP="000263A3">
      <w:pPr>
        <w:tabs>
          <w:tab w:val="left" w:pos="540"/>
          <w:tab w:val="left" w:pos="2160"/>
          <w:tab w:val="left" w:pos="4320"/>
          <w:tab w:val="left" w:pos="7650"/>
          <w:tab w:val="right" w:pos="9720"/>
        </w:tabs>
        <w:ind w:right="-72"/>
        <w:jc w:val="center"/>
        <w:rPr>
          <w:b/>
          <w:sz w:val="16"/>
          <w:szCs w:val="16"/>
        </w:rPr>
      </w:pPr>
      <w:r w:rsidRPr="00A07BF6">
        <w:rPr>
          <w:b/>
          <w:sz w:val="16"/>
          <w:szCs w:val="16"/>
        </w:rPr>
        <w:t>201 W. Poplar St.</w:t>
      </w:r>
    </w:p>
    <w:p w:rsidR="000263A3" w:rsidRPr="00A07BF6" w:rsidRDefault="000263A3" w:rsidP="000263A3">
      <w:pPr>
        <w:tabs>
          <w:tab w:val="left" w:pos="540"/>
          <w:tab w:val="left" w:pos="2160"/>
          <w:tab w:val="left" w:pos="4320"/>
          <w:tab w:val="left" w:pos="7650"/>
          <w:tab w:val="right" w:pos="9720"/>
        </w:tabs>
        <w:ind w:right="-72"/>
        <w:jc w:val="center"/>
        <w:rPr>
          <w:b/>
          <w:sz w:val="16"/>
          <w:szCs w:val="16"/>
        </w:rPr>
      </w:pPr>
      <w:r w:rsidRPr="00A07BF6">
        <w:rPr>
          <w:b/>
          <w:sz w:val="16"/>
          <w:szCs w:val="16"/>
        </w:rPr>
        <w:t>Sidney, Ohio 45365</w:t>
      </w:r>
    </w:p>
    <w:p w:rsidR="00D32200" w:rsidRPr="00A07BF6" w:rsidRDefault="00D32200" w:rsidP="000263A3">
      <w:pPr>
        <w:tabs>
          <w:tab w:val="left" w:pos="540"/>
          <w:tab w:val="left" w:pos="2160"/>
          <w:tab w:val="left" w:pos="4320"/>
          <w:tab w:val="left" w:pos="7650"/>
          <w:tab w:val="right" w:pos="9720"/>
        </w:tabs>
        <w:ind w:right="-72"/>
        <w:jc w:val="center"/>
        <w:rPr>
          <w:b/>
          <w:sz w:val="16"/>
          <w:szCs w:val="16"/>
        </w:rPr>
        <w:sectPr w:rsidR="00D32200" w:rsidRPr="00A07BF6" w:rsidSect="000263A3">
          <w:headerReference w:type="default" r:id="rId27"/>
          <w:footerReference w:type="even" r:id="rId28"/>
          <w:footerReference w:type="default" r:id="rId29"/>
          <w:pgSz w:w="12240" w:h="15840" w:code="1"/>
          <w:pgMar w:top="720" w:right="630" w:bottom="720" w:left="1440" w:header="432" w:footer="432" w:gutter="0"/>
          <w:cols w:space="720"/>
          <w:titlePg/>
          <w:docGrid w:linePitch="360"/>
        </w:sectPr>
      </w:pPr>
    </w:p>
    <w:p w:rsidR="000263A3" w:rsidRPr="00A07BF6" w:rsidRDefault="000263A3" w:rsidP="000263A3">
      <w:pPr>
        <w:tabs>
          <w:tab w:val="left" w:pos="540"/>
          <w:tab w:val="left" w:pos="2160"/>
          <w:tab w:val="left" w:pos="4320"/>
          <w:tab w:val="left" w:pos="7650"/>
          <w:tab w:val="right" w:pos="9720"/>
        </w:tabs>
        <w:ind w:right="-72"/>
        <w:jc w:val="center"/>
        <w:rPr>
          <w:b/>
          <w:sz w:val="16"/>
          <w:szCs w:val="16"/>
        </w:rPr>
      </w:pPr>
    </w:p>
    <w:p w:rsidR="00D32200" w:rsidRPr="00A07BF6" w:rsidRDefault="00D32200" w:rsidP="000263A3">
      <w:pPr>
        <w:tabs>
          <w:tab w:val="left" w:pos="540"/>
          <w:tab w:val="left" w:pos="2160"/>
          <w:tab w:val="left" w:pos="4320"/>
          <w:tab w:val="left" w:pos="7650"/>
          <w:tab w:val="right" w:pos="9720"/>
        </w:tabs>
        <w:ind w:right="-72"/>
        <w:jc w:val="center"/>
        <w:rPr>
          <w:b/>
          <w:color w:val="0000CC"/>
          <w:sz w:val="20"/>
          <w:szCs w:val="20"/>
        </w:rPr>
      </w:pPr>
    </w:p>
    <w:p w:rsidR="000263A3" w:rsidRPr="00A07BF6" w:rsidRDefault="000263A3" w:rsidP="000263A3">
      <w:pPr>
        <w:tabs>
          <w:tab w:val="left" w:pos="540"/>
          <w:tab w:val="left" w:pos="2160"/>
          <w:tab w:val="left" w:pos="4320"/>
          <w:tab w:val="left" w:pos="7650"/>
          <w:tab w:val="right" w:pos="9720"/>
        </w:tabs>
        <w:ind w:right="-72"/>
        <w:jc w:val="center"/>
        <w:rPr>
          <w:b/>
          <w:color w:val="0000CC"/>
          <w:sz w:val="20"/>
          <w:szCs w:val="20"/>
        </w:rPr>
      </w:pPr>
      <w:r w:rsidRPr="00A07BF6">
        <w:rPr>
          <w:b/>
          <w:color w:val="0000CC"/>
          <w:sz w:val="20"/>
          <w:szCs w:val="20"/>
        </w:rPr>
        <w:t xml:space="preserve">Future Board of Health Meetings:  </w:t>
      </w:r>
    </w:p>
    <w:p w:rsidR="008C569F" w:rsidRPr="00A07BF6" w:rsidRDefault="008C569F" w:rsidP="000263A3">
      <w:pPr>
        <w:tabs>
          <w:tab w:val="left" w:pos="540"/>
          <w:tab w:val="left" w:pos="2160"/>
          <w:tab w:val="left" w:pos="4320"/>
          <w:tab w:val="left" w:pos="7650"/>
          <w:tab w:val="right" w:pos="9720"/>
        </w:tabs>
        <w:ind w:right="-72"/>
        <w:jc w:val="center"/>
        <w:rPr>
          <w:b/>
          <w:color w:val="0000CC"/>
          <w:sz w:val="20"/>
          <w:szCs w:val="20"/>
        </w:rPr>
        <w:sectPr w:rsidR="008C569F" w:rsidRPr="00A07BF6" w:rsidSect="00D32200">
          <w:type w:val="continuous"/>
          <w:pgSz w:w="12240" w:h="15840" w:code="1"/>
          <w:pgMar w:top="720" w:right="630" w:bottom="720" w:left="1440" w:header="432" w:footer="432" w:gutter="0"/>
          <w:cols w:space="720"/>
          <w:titlePg/>
          <w:docGrid w:linePitch="360"/>
        </w:sectPr>
      </w:pPr>
    </w:p>
    <w:p w:rsidR="000C3251" w:rsidRPr="00A07BF6" w:rsidRDefault="000C3251" w:rsidP="000C3251">
      <w:pPr>
        <w:tabs>
          <w:tab w:val="left" w:pos="540"/>
          <w:tab w:val="left" w:pos="2160"/>
          <w:tab w:val="left" w:pos="4320"/>
          <w:tab w:val="left" w:pos="7650"/>
          <w:tab w:val="right" w:pos="9720"/>
        </w:tabs>
        <w:ind w:right="-72"/>
        <w:jc w:val="center"/>
        <w:rPr>
          <w:rFonts w:eastAsiaTheme="minorHAnsi"/>
          <w:sz w:val="20"/>
          <w:szCs w:val="20"/>
        </w:rPr>
      </w:pPr>
      <w:r w:rsidRPr="00A07BF6">
        <w:rPr>
          <w:rFonts w:eastAsiaTheme="minorHAnsi"/>
          <w:sz w:val="20"/>
          <w:szCs w:val="20"/>
        </w:rPr>
        <w:lastRenderedPageBreak/>
        <w:t>October 19, 2022</w:t>
      </w:r>
    </w:p>
    <w:p w:rsidR="000263A3" w:rsidRPr="00A07BF6" w:rsidRDefault="000263A3" w:rsidP="000263A3">
      <w:pPr>
        <w:tabs>
          <w:tab w:val="left" w:pos="540"/>
          <w:tab w:val="left" w:pos="2160"/>
          <w:tab w:val="left" w:pos="4320"/>
          <w:tab w:val="left" w:pos="7650"/>
          <w:tab w:val="right" w:pos="9720"/>
        </w:tabs>
        <w:ind w:right="-72"/>
        <w:jc w:val="center"/>
        <w:rPr>
          <w:rFonts w:eastAsiaTheme="minorHAnsi"/>
          <w:sz w:val="20"/>
          <w:szCs w:val="20"/>
        </w:rPr>
      </w:pPr>
      <w:r w:rsidRPr="00A07BF6">
        <w:rPr>
          <w:rFonts w:eastAsiaTheme="minorHAnsi"/>
          <w:sz w:val="20"/>
          <w:szCs w:val="20"/>
        </w:rPr>
        <w:t>November 16, 2022</w:t>
      </w:r>
    </w:p>
    <w:p w:rsidR="000263A3" w:rsidRPr="00A07BF6" w:rsidRDefault="000263A3" w:rsidP="000263A3">
      <w:pPr>
        <w:tabs>
          <w:tab w:val="left" w:pos="540"/>
          <w:tab w:val="left" w:pos="2160"/>
          <w:tab w:val="left" w:pos="4320"/>
          <w:tab w:val="left" w:pos="7650"/>
          <w:tab w:val="right" w:pos="9720"/>
        </w:tabs>
        <w:ind w:right="-72"/>
        <w:jc w:val="center"/>
        <w:rPr>
          <w:rFonts w:eastAsiaTheme="minorHAnsi"/>
          <w:sz w:val="20"/>
          <w:szCs w:val="20"/>
        </w:rPr>
      </w:pPr>
      <w:r w:rsidRPr="00A07BF6">
        <w:rPr>
          <w:rFonts w:eastAsiaTheme="minorHAnsi"/>
          <w:sz w:val="20"/>
          <w:szCs w:val="20"/>
        </w:rPr>
        <w:t>December 21, 2022</w:t>
      </w:r>
    </w:p>
    <w:sectPr w:rsidR="000263A3" w:rsidRPr="00A07BF6" w:rsidSect="00D32200">
      <w:type w:val="continuous"/>
      <w:pgSz w:w="12240" w:h="15840" w:code="1"/>
      <w:pgMar w:top="720" w:right="63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64" w:rsidRDefault="000A3664">
      <w:r>
        <w:separator/>
      </w:r>
    </w:p>
  </w:endnote>
  <w:endnote w:type="continuationSeparator" w:id="0">
    <w:p w:rsidR="000A3664" w:rsidRDefault="000A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ple Chancery">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A3" w:rsidRDefault="00026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3A3" w:rsidRDefault="00026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481994"/>
      <w:docPartObj>
        <w:docPartGallery w:val="Page Numbers (Bottom of Page)"/>
        <w:docPartUnique/>
      </w:docPartObj>
    </w:sdtPr>
    <w:sdtEndPr>
      <w:rPr>
        <w:color w:val="808080" w:themeColor="background1" w:themeShade="80"/>
        <w:spacing w:val="60"/>
        <w:sz w:val="16"/>
        <w:szCs w:val="16"/>
      </w:rPr>
    </w:sdtEndPr>
    <w:sdtContent>
      <w:p w:rsidR="000263A3" w:rsidRPr="00032391" w:rsidRDefault="000263A3" w:rsidP="00527D28">
        <w:pPr>
          <w:pStyle w:val="Footer"/>
          <w:pBdr>
            <w:top w:val="single" w:sz="4" w:space="1" w:color="D9D9D9" w:themeColor="background1" w:themeShade="D9"/>
          </w:pBdr>
          <w:rPr>
            <w:sz w:val="16"/>
            <w:szCs w:val="16"/>
          </w:rPr>
        </w:pPr>
        <w:r w:rsidRPr="00527D28">
          <w:rPr>
            <w:rFonts w:asciiTheme="majorHAnsi" w:hAnsiTheme="majorHAnsi"/>
            <w:sz w:val="14"/>
            <w:szCs w:val="14"/>
          </w:rPr>
          <w:t>0</w:t>
        </w:r>
        <w:r w:rsidR="00892517">
          <w:rPr>
            <w:rFonts w:asciiTheme="majorHAnsi" w:hAnsiTheme="majorHAnsi"/>
            <w:sz w:val="14"/>
            <w:szCs w:val="14"/>
          </w:rPr>
          <w:t>8</w:t>
        </w:r>
        <w:r w:rsidRPr="00527D28">
          <w:rPr>
            <w:rFonts w:asciiTheme="majorHAnsi" w:hAnsiTheme="majorHAnsi"/>
            <w:sz w:val="14"/>
            <w:szCs w:val="14"/>
          </w:rPr>
          <w:t>.</w:t>
        </w:r>
        <w:r w:rsidR="00892517">
          <w:rPr>
            <w:rFonts w:asciiTheme="majorHAnsi" w:hAnsiTheme="majorHAnsi"/>
            <w:sz w:val="14"/>
            <w:szCs w:val="14"/>
          </w:rPr>
          <w:t>17</w:t>
        </w:r>
        <w:r w:rsidRPr="00527D28">
          <w:rPr>
            <w:rFonts w:asciiTheme="majorHAnsi" w:hAnsiTheme="majorHAnsi"/>
            <w:sz w:val="14"/>
            <w:szCs w:val="14"/>
          </w:rPr>
          <w:t>.2022_BOH_Agenda</w:t>
        </w:r>
        <w:r>
          <w:tab/>
        </w:r>
        <w:r>
          <w:tab/>
        </w:r>
        <w:r>
          <w:tab/>
        </w:r>
        <w:r w:rsidRPr="00032391">
          <w:rPr>
            <w:sz w:val="16"/>
            <w:szCs w:val="16"/>
          </w:rPr>
          <w:fldChar w:fldCharType="begin"/>
        </w:r>
        <w:r w:rsidRPr="00032391">
          <w:rPr>
            <w:sz w:val="16"/>
            <w:szCs w:val="16"/>
          </w:rPr>
          <w:instrText xml:space="preserve"> PAGE   \* MERGEFORMAT </w:instrText>
        </w:r>
        <w:r w:rsidRPr="00032391">
          <w:rPr>
            <w:sz w:val="16"/>
            <w:szCs w:val="16"/>
          </w:rPr>
          <w:fldChar w:fldCharType="separate"/>
        </w:r>
        <w:r w:rsidR="00B21E7B">
          <w:rPr>
            <w:noProof/>
            <w:sz w:val="16"/>
            <w:szCs w:val="16"/>
          </w:rPr>
          <w:t>3</w:t>
        </w:r>
        <w:r w:rsidRPr="00032391">
          <w:rPr>
            <w:noProof/>
            <w:sz w:val="16"/>
            <w:szCs w:val="16"/>
          </w:rPr>
          <w:fldChar w:fldCharType="end"/>
        </w:r>
        <w:r w:rsidRPr="00032391">
          <w:rPr>
            <w:sz w:val="16"/>
            <w:szCs w:val="16"/>
          </w:rPr>
          <w:t xml:space="preserve"> | </w:t>
        </w:r>
        <w:r w:rsidRPr="00032391">
          <w:rPr>
            <w:color w:val="808080" w:themeColor="background1" w:themeShade="80"/>
            <w:spacing w:val="60"/>
            <w:sz w:val="16"/>
            <w:szCs w:val="16"/>
          </w:rPr>
          <w:t>Page</w:t>
        </w:r>
      </w:p>
    </w:sdtContent>
  </w:sdt>
  <w:p w:rsidR="000263A3" w:rsidRDefault="00026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64" w:rsidRDefault="000A3664">
      <w:r>
        <w:separator/>
      </w:r>
    </w:p>
  </w:footnote>
  <w:footnote w:type="continuationSeparator" w:id="0">
    <w:p w:rsidR="000A3664" w:rsidRDefault="000A3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A3" w:rsidRPr="00B61AFA" w:rsidRDefault="000263A3">
    <w:pPr>
      <w:pStyle w:val="Header"/>
      <w:rPr>
        <w:rFonts w:asciiTheme="majorHAnsi" w:hAnsiTheme="majorHAnsi"/>
        <w:sz w:val="12"/>
        <w:szCs w:val="12"/>
      </w:rPr>
    </w:pPr>
    <w:r w:rsidRPr="00B61AFA">
      <w:rPr>
        <w:rFonts w:asciiTheme="majorHAnsi" w:hAnsiTheme="majorHAnsi"/>
        <w:sz w:val="12"/>
        <w:szCs w:val="12"/>
      </w:rPr>
      <w:t xml:space="preserve">Sidney-Shelby Board of Health </w:t>
    </w:r>
    <w:r>
      <w:rPr>
        <w:rFonts w:asciiTheme="majorHAnsi" w:hAnsiTheme="majorHAnsi"/>
        <w:sz w:val="12"/>
        <w:szCs w:val="12"/>
      </w:rPr>
      <w:t>Meeting</w:t>
    </w:r>
    <w:r w:rsidRPr="00B61AFA">
      <w:rPr>
        <w:rFonts w:asciiTheme="majorHAnsi" w:hAnsiTheme="majorHAnsi"/>
        <w:sz w:val="12"/>
        <w:szCs w:val="12"/>
      </w:rPr>
      <w:tab/>
    </w:r>
    <w:r>
      <w:rPr>
        <w:rFonts w:asciiTheme="majorHAnsi" w:hAnsiTheme="majorHAnsi"/>
        <w:b/>
        <w:sz w:val="16"/>
        <w:szCs w:val="16"/>
      </w:rPr>
      <w:t xml:space="preserve">DRAFT </w:t>
    </w:r>
    <w:r w:rsidRPr="00B61AFA">
      <w:rPr>
        <w:rFonts w:asciiTheme="majorHAnsi" w:hAnsiTheme="majorHAnsi"/>
        <w:b/>
        <w:sz w:val="16"/>
        <w:szCs w:val="16"/>
      </w:rPr>
      <w:t>AGENDA</w:t>
    </w:r>
    <w:r w:rsidRPr="00B61AFA">
      <w:rPr>
        <w:rFonts w:asciiTheme="majorHAnsi" w:hAnsiTheme="majorHAnsi"/>
        <w:sz w:val="12"/>
        <w:szCs w:val="12"/>
      </w:rPr>
      <w:ptab w:relativeTo="margin" w:alignment="center" w:leader="none"/>
    </w:r>
    <w:r w:rsidRPr="00B61AFA">
      <w:rPr>
        <w:rFonts w:asciiTheme="majorHAnsi" w:hAnsiTheme="majorHAnsi"/>
        <w:sz w:val="12"/>
        <w:szCs w:val="12"/>
      </w:rPr>
      <w:ptab w:relativeTo="margin" w:alignment="right" w:leader="none"/>
    </w:r>
    <w:r>
      <w:rPr>
        <w:rFonts w:asciiTheme="majorHAnsi" w:hAnsiTheme="majorHAnsi"/>
        <w:sz w:val="12"/>
        <w:szCs w:val="12"/>
      </w:rPr>
      <w:t>BOH Meeting: 0</w:t>
    </w:r>
    <w:r w:rsidR="003B1F95">
      <w:rPr>
        <w:rFonts w:asciiTheme="majorHAnsi" w:hAnsiTheme="majorHAnsi"/>
        <w:sz w:val="12"/>
        <w:szCs w:val="12"/>
      </w:rPr>
      <w:t>7</w:t>
    </w:r>
    <w:r w:rsidRPr="00B61AFA">
      <w:rPr>
        <w:rFonts w:asciiTheme="majorHAnsi" w:hAnsiTheme="majorHAnsi"/>
        <w:sz w:val="12"/>
        <w:szCs w:val="12"/>
      </w:rPr>
      <w:t>/</w:t>
    </w:r>
    <w:r w:rsidR="00A278F7">
      <w:rPr>
        <w:rFonts w:asciiTheme="majorHAnsi" w:hAnsiTheme="majorHAnsi"/>
        <w:sz w:val="12"/>
        <w:szCs w:val="12"/>
      </w:rPr>
      <w:t>20</w:t>
    </w:r>
    <w:r>
      <w:rPr>
        <w:rFonts w:asciiTheme="majorHAnsi" w:hAnsiTheme="majorHAnsi"/>
        <w:sz w:val="12"/>
        <w:szCs w:val="12"/>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69D"/>
    <w:multiLevelType w:val="hybridMultilevel"/>
    <w:tmpl w:val="D2940EE2"/>
    <w:lvl w:ilvl="0" w:tplc="9ED49C0A">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760E1"/>
    <w:multiLevelType w:val="hybridMultilevel"/>
    <w:tmpl w:val="E842E954"/>
    <w:lvl w:ilvl="0" w:tplc="FA005D94">
      <w:start w:val="1"/>
      <w:numFmt w:val="upperLetter"/>
      <w:lvlText w:val="%1."/>
      <w:lvlJc w:val="left"/>
      <w:pPr>
        <w:ind w:left="1545" w:hanging="360"/>
      </w:pPr>
      <w:rPr>
        <w:rFonts w:ascii="Times New Roman" w:hAnsi="Times New Roman" w:cs="Times New Roman" w:hint="default"/>
        <w:b/>
        <w:i w:val="0"/>
        <w:sz w:val="20"/>
        <w:szCs w:val="2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nsid w:val="0C20670A"/>
    <w:multiLevelType w:val="hybridMultilevel"/>
    <w:tmpl w:val="B952212A"/>
    <w:lvl w:ilvl="0" w:tplc="C524AE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9695F"/>
    <w:multiLevelType w:val="hybridMultilevel"/>
    <w:tmpl w:val="221E3082"/>
    <w:lvl w:ilvl="0" w:tplc="79AEAE08">
      <w:start w:val="1"/>
      <w:numFmt w:val="upperLetter"/>
      <w:lvlText w:val="%1."/>
      <w:lvlJc w:val="left"/>
      <w:pPr>
        <w:ind w:left="720" w:hanging="360"/>
      </w:pPr>
      <w:rPr>
        <w:rFonts w:ascii="Times New Roman" w:hAnsi="Times New Roman" w:cs="Times New Roman"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77516"/>
    <w:multiLevelType w:val="hybridMultilevel"/>
    <w:tmpl w:val="C7103E6C"/>
    <w:lvl w:ilvl="0" w:tplc="28C2E26A">
      <w:start w:val="1"/>
      <w:numFmt w:val="upperLetter"/>
      <w:lvlText w:val="%1."/>
      <w:lvlJc w:val="left"/>
      <w:pPr>
        <w:ind w:left="900" w:hanging="360"/>
      </w:pPr>
      <w:rPr>
        <w:rFonts w:hint="default"/>
        <w:b/>
        <w:i w:val="0"/>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3E3567D"/>
    <w:multiLevelType w:val="hybridMultilevel"/>
    <w:tmpl w:val="473AE7AA"/>
    <w:lvl w:ilvl="0" w:tplc="0E66BB6A">
      <w:start w:val="1"/>
      <w:numFmt w:val="upperLetter"/>
      <w:lvlText w:val="%1."/>
      <w:lvlJc w:val="left"/>
      <w:pPr>
        <w:ind w:left="900" w:hanging="360"/>
      </w:pPr>
      <w:rPr>
        <w:rFonts w:hint="default"/>
        <w:b/>
        <w:i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8362905"/>
    <w:multiLevelType w:val="hybridMultilevel"/>
    <w:tmpl w:val="02CC945C"/>
    <w:lvl w:ilvl="0" w:tplc="23D06248">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76A87"/>
    <w:multiLevelType w:val="hybridMultilevel"/>
    <w:tmpl w:val="0F904B48"/>
    <w:lvl w:ilvl="0" w:tplc="9ED49C0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17D4C"/>
    <w:multiLevelType w:val="hybridMultilevel"/>
    <w:tmpl w:val="00448D8C"/>
    <w:lvl w:ilvl="0" w:tplc="C16A73BA">
      <w:start w:val="1"/>
      <w:numFmt w:val="upperRoman"/>
      <w:lvlText w:val="%1."/>
      <w:lvlJc w:val="left"/>
      <w:pPr>
        <w:ind w:left="1260" w:hanging="720"/>
      </w:pPr>
      <w:rPr>
        <w:rFonts w:asciiTheme="majorHAnsi" w:hAnsiTheme="majorHAnsi" w:hint="default"/>
        <w:b/>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02405E"/>
    <w:multiLevelType w:val="hybridMultilevel"/>
    <w:tmpl w:val="0FEE7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A6B06"/>
    <w:multiLevelType w:val="hybridMultilevel"/>
    <w:tmpl w:val="92601902"/>
    <w:lvl w:ilvl="0" w:tplc="9ED49C0A">
      <w:start w:val="1"/>
      <w:numFmt w:val="bullet"/>
      <w:lvlText w:val=""/>
      <w:lvlJc w:val="left"/>
      <w:pPr>
        <w:ind w:left="465" w:hanging="360"/>
      </w:pPr>
      <w:rPr>
        <w:rFonts w:ascii="Symbol" w:hAnsi="Symbol" w:hint="default"/>
        <w:i/>
        <w:sz w:val="12"/>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nsid w:val="55BA1644"/>
    <w:multiLevelType w:val="hybridMultilevel"/>
    <w:tmpl w:val="82D4A1EC"/>
    <w:lvl w:ilvl="0" w:tplc="9ED49C0A">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751E13"/>
    <w:multiLevelType w:val="hybridMultilevel"/>
    <w:tmpl w:val="23280676"/>
    <w:lvl w:ilvl="0" w:tplc="09381378">
      <w:start w:val="1"/>
      <w:numFmt w:val="upperLetter"/>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4"/>
  </w:num>
  <w:num w:numId="5">
    <w:abstractNumId w:val="10"/>
  </w:num>
  <w:num w:numId="6">
    <w:abstractNumId w:val="6"/>
  </w:num>
  <w:num w:numId="7">
    <w:abstractNumId w:val="11"/>
  </w:num>
  <w:num w:numId="8">
    <w:abstractNumId w:val="3"/>
  </w:num>
  <w:num w:numId="9">
    <w:abstractNumId w:val="9"/>
  </w:num>
  <w:num w:numId="10">
    <w:abstractNumId w:val="12"/>
  </w:num>
  <w:num w:numId="11">
    <w:abstractNumId w:val="2"/>
  </w:num>
  <w:num w:numId="12">
    <w:abstractNumId w:val="0"/>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F8"/>
    <w:rsid w:val="0000026F"/>
    <w:rsid w:val="0000213F"/>
    <w:rsid w:val="0000236B"/>
    <w:rsid w:val="00005C55"/>
    <w:rsid w:val="000115E9"/>
    <w:rsid w:val="00012F90"/>
    <w:rsid w:val="000215E4"/>
    <w:rsid w:val="00021E27"/>
    <w:rsid w:val="000263A3"/>
    <w:rsid w:val="0003110C"/>
    <w:rsid w:val="00032391"/>
    <w:rsid w:val="0003419A"/>
    <w:rsid w:val="000342EA"/>
    <w:rsid w:val="00035038"/>
    <w:rsid w:val="00035F81"/>
    <w:rsid w:val="000360E6"/>
    <w:rsid w:val="00040C64"/>
    <w:rsid w:val="000579FB"/>
    <w:rsid w:val="000605C5"/>
    <w:rsid w:val="000607CD"/>
    <w:rsid w:val="00061567"/>
    <w:rsid w:val="00063D31"/>
    <w:rsid w:val="00065F39"/>
    <w:rsid w:val="000711E8"/>
    <w:rsid w:val="000804A6"/>
    <w:rsid w:val="0008321E"/>
    <w:rsid w:val="00083F75"/>
    <w:rsid w:val="0008522B"/>
    <w:rsid w:val="00085810"/>
    <w:rsid w:val="00085910"/>
    <w:rsid w:val="00091628"/>
    <w:rsid w:val="000925EA"/>
    <w:rsid w:val="00095AC0"/>
    <w:rsid w:val="000A2418"/>
    <w:rsid w:val="000A3664"/>
    <w:rsid w:val="000A7CD7"/>
    <w:rsid w:val="000B09F2"/>
    <w:rsid w:val="000B484E"/>
    <w:rsid w:val="000B645B"/>
    <w:rsid w:val="000C3251"/>
    <w:rsid w:val="000C3B48"/>
    <w:rsid w:val="000C51F0"/>
    <w:rsid w:val="000C6B8E"/>
    <w:rsid w:val="000C75B2"/>
    <w:rsid w:val="000D0127"/>
    <w:rsid w:val="000D04A9"/>
    <w:rsid w:val="000D0540"/>
    <w:rsid w:val="000D2873"/>
    <w:rsid w:val="000D7B81"/>
    <w:rsid w:val="000E0040"/>
    <w:rsid w:val="000E07D0"/>
    <w:rsid w:val="000E411B"/>
    <w:rsid w:val="000E6988"/>
    <w:rsid w:val="000F5351"/>
    <w:rsid w:val="00102A1B"/>
    <w:rsid w:val="00102E63"/>
    <w:rsid w:val="00105326"/>
    <w:rsid w:val="001059BA"/>
    <w:rsid w:val="0010679E"/>
    <w:rsid w:val="0011150E"/>
    <w:rsid w:val="00111ADD"/>
    <w:rsid w:val="00113077"/>
    <w:rsid w:val="001131C5"/>
    <w:rsid w:val="001149A3"/>
    <w:rsid w:val="00115181"/>
    <w:rsid w:val="00115346"/>
    <w:rsid w:val="0011609A"/>
    <w:rsid w:val="00120208"/>
    <w:rsid w:val="00120A8E"/>
    <w:rsid w:val="00127E58"/>
    <w:rsid w:val="00137DD6"/>
    <w:rsid w:val="00140CB9"/>
    <w:rsid w:val="00145D77"/>
    <w:rsid w:val="00145F60"/>
    <w:rsid w:val="0014657E"/>
    <w:rsid w:val="001479EF"/>
    <w:rsid w:val="0015460C"/>
    <w:rsid w:val="00156865"/>
    <w:rsid w:val="00157466"/>
    <w:rsid w:val="001601E6"/>
    <w:rsid w:val="00161002"/>
    <w:rsid w:val="00166762"/>
    <w:rsid w:val="0016784C"/>
    <w:rsid w:val="00167BAF"/>
    <w:rsid w:val="00176012"/>
    <w:rsid w:val="00176714"/>
    <w:rsid w:val="00181734"/>
    <w:rsid w:val="00183CE9"/>
    <w:rsid w:val="001840A5"/>
    <w:rsid w:val="001854CA"/>
    <w:rsid w:val="0018594F"/>
    <w:rsid w:val="0018739B"/>
    <w:rsid w:val="00191386"/>
    <w:rsid w:val="001962B7"/>
    <w:rsid w:val="001A2D4C"/>
    <w:rsid w:val="001A479F"/>
    <w:rsid w:val="001A4946"/>
    <w:rsid w:val="001A4A97"/>
    <w:rsid w:val="001A6AF7"/>
    <w:rsid w:val="001A6D11"/>
    <w:rsid w:val="001B2E90"/>
    <w:rsid w:val="001B3986"/>
    <w:rsid w:val="001B5472"/>
    <w:rsid w:val="001B61E8"/>
    <w:rsid w:val="001B697D"/>
    <w:rsid w:val="001C7887"/>
    <w:rsid w:val="001D1026"/>
    <w:rsid w:val="001E4096"/>
    <w:rsid w:val="001E6C3D"/>
    <w:rsid w:val="001E6EFA"/>
    <w:rsid w:val="001E7ACD"/>
    <w:rsid w:val="001F1845"/>
    <w:rsid w:val="001F2A47"/>
    <w:rsid w:val="001F3F2C"/>
    <w:rsid w:val="001F4823"/>
    <w:rsid w:val="001F6F30"/>
    <w:rsid w:val="00205301"/>
    <w:rsid w:val="00210E4C"/>
    <w:rsid w:val="00212176"/>
    <w:rsid w:val="002133E7"/>
    <w:rsid w:val="00213430"/>
    <w:rsid w:val="002166E3"/>
    <w:rsid w:val="0022174C"/>
    <w:rsid w:val="0022620D"/>
    <w:rsid w:val="00226889"/>
    <w:rsid w:val="00226CC2"/>
    <w:rsid w:val="00232978"/>
    <w:rsid w:val="00235A3C"/>
    <w:rsid w:val="00236C13"/>
    <w:rsid w:val="00236D18"/>
    <w:rsid w:val="002377AE"/>
    <w:rsid w:val="00240377"/>
    <w:rsid w:val="00240738"/>
    <w:rsid w:val="00243B06"/>
    <w:rsid w:val="00246D48"/>
    <w:rsid w:val="00247B2D"/>
    <w:rsid w:val="00251868"/>
    <w:rsid w:val="00252B94"/>
    <w:rsid w:val="002638D8"/>
    <w:rsid w:val="00266C6E"/>
    <w:rsid w:val="00266FBE"/>
    <w:rsid w:val="00271009"/>
    <w:rsid w:val="00276DED"/>
    <w:rsid w:val="00277D6B"/>
    <w:rsid w:val="00281A41"/>
    <w:rsid w:val="00281AC4"/>
    <w:rsid w:val="002838F7"/>
    <w:rsid w:val="00287133"/>
    <w:rsid w:val="00292145"/>
    <w:rsid w:val="00293CD4"/>
    <w:rsid w:val="00294A4B"/>
    <w:rsid w:val="0029617B"/>
    <w:rsid w:val="00296AD8"/>
    <w:rsid w:val="002973BA"/>
    <w:rsid w:val="00297A3A"/>
    <w:rsid w:val="002A138E"/>
    <w:rsid w:val="002A3AA2"/>
    <w:rsid w:val="002A6AC1"/>
    <w:rsid w:val="002A7510"/>
    <w:rsid w:val="002A7BE6"/>
    <w:rsid w:val="002B1C3C"/>
    <w:rsid w:val="002B35F0"/>
    <w:rsid w:val="002B6F23"/>
    <w:rsid w:val="002C133F"/>
    <w:rsid w:val="002C273D"/>
    <w:rsid w:val="002C383E"/>
    <w:rsid w:val="002C5B67"/>
    <w:rsid w:val="002D2EEB"/>
    <w:rsid w:val="002D43B8"/>
    <w:rsid w:val="002D450A"/>
    <w:rsid w:val="002E1527"/>
    <w:rsid w:val="002E3D20"/>
    <w:rsid w:val="002E5A6D"/>
    <w:rsid w:val="002E72DF"/>
    <w:rsid w:val="002E7902"/>
    <w:rsid w:val="002F1C7C"/>
    <w:rsid w:val="002F27A9"/>
    <w:rsid w:val="002F38CC"/>
    <w:rsid w:val="00303436"/>
    <w:rsid w:val="00303AAE"/>
    <w:rsid w:val="003048B2"/>
    <w:rsid w:val="003059E9"/>
    <w:rsid w:val="00312729"/>
    <w:rsid w:val="003146AD"/>
    <w:rsid w:val="00316A61"/>
    <w:rsid w:val="00317949"/>
    <w:rsid w:val="00326855"/>
    <w:rsid w:val="00341656"/>
    <w:rsid w:val="003420BD"/>
    <w:rsid w:val="00345BB7"/>
    <w:rsid w:val="00346A24"/>
    <w:rsid w:val="003474D8"/>
    <w:rsid w:val="003506A0"/>
    <w:rsid w:val="00355B42"/>
    <w:rsid w:val="00356371"/>
    <w:rsid w:val="00360B7C"/>
    <w:rsid w:val="0036363E"/>
    <w:rsid w:val="003638E4"/>
    <w:rsid w:val="00366557"/>
    <w:rsid w:val="003743F8"/>
    <w:rsid w:val="00375E80"/>
    <w:rsid w:val="00376EF6"/>
    <w:rsid w:val="0038027B"/>
    <w:rsid w:val="0038240A"/>
    <w:rsid w:val="00382C9C"/>
    <w:rsid w:val="00383CFB"/>
    <w:rsid w:val="0039145E"/>
    <w:rsid w:val="00391618"/>
    <w:rsid w:val="003920D6"/>
    <w:rsid w:val="00393162"/>
    <w:rsid w:val="00395317"/>
    <w:rsid w:val="0039538B"/>
    <w:rsid w:val="003A1C7D"/>
    <w:rsid w:val="003A3CDC"/>
    <w:rsid w:val="003B11F3"/>
    <w:rsid w:val="003B1F95"/>
    <w:rsid w:val="003B49F4"/>
    <w:rsid w:val="003C5CBC"/>
    <w:rsid w:val="003C6D8F"/>
    <w:rsid w:val="003C776B"/>
    <w:rsid w:val="003C7860"/>
    <w:rsid w:val="003C794E"/>
    <w:rsid w:val="003C7BAB"/>
    <w:rsid w:val="003D7153"/>
    <w:rsid w:val="003D72D2"/>
    <w:rsid w:val="003D7B08"/>
    <w:rsid w:val="003E1E3F"/>
    <w:rsid w:val="003E30E7"/>
    <w:rsid w:val="003E332A"/>
    <w:rsid w:val="003E711B"/>
    <w:rsid w:val="003F2DA3"/>
    <w:rsid w:val="003F4A38"/>
    <w:rsid w:val="003F6F31"/>
    <w:rsid w:val="003F7084"/>
    <w:rsid w:val="00413905"/>
    <w:rsid w:val="00413F32"/>
    <w:rsid w:val="00414F1F"/>
    <w:rsid w:val="00415E05"/>
    <w:rsid w:val="00416FE4"/>
    <w:rsid w:val="00422C9D"/>
    <w:rsid w:val="0042661F"/>
    <w:rsid w:val="00426B34"/>
    <w:rsid w:val="00431F84"/>
    <w:rsid w:val="00432797"/>
    <w:rsid w:val="00433DA7"/>
    <w:rsid w:val="00437247"/>
    <w:rsid w:val="004427B9"/>
    <w:rsid w:val="004429CF"/>
    <w:rsid w:val="004438AC"/>
    <w:rsid w:val="004473FB"/>
    <w:rsid w:val="0045773B"/>
    <w:rsid w:val="0046109C"/>
    <w:rsid w:val="004614AC"/>
    <w:rsid w:val="00465B78"/>
    <w:rsid w:val="00466CE3"/>
    <w:rsid w:val="004732DF"/>
    <w:rsid w:val="004736E6"/>
    <w:rsid w:val="004754F9"/>
    <w:rsid w:val="00477F42"/>
    <w:rsid w:val="004841B4"/>
    <w:rsid w:val="00486140"/>
    <w:rsid w:val="00487FAD"/>
    <w:rsid w:val="00492640"/>
    <w:rsid w:val="00492DD9"/>
    <w:rsid w:val="004935F5"/>
    <w:rsid w:val="00497F1B"/>
    <w:rsid w:val="004A2D84"/>
    <w:rsid w:val="004A5FA7"/>
    <w:rsid w:val="004B48CA"/>
    <w:rsid w:val="004C13B3"/>
    <w:rsid w:val="004C1BF8"/>
    <w:rsid w:val="004C259A"/>
    <w:rsid w:val="004C26F5"/>
    <w:rsid w:val="004C6305"/>
    <w:rsid w:val="004C748D"/>
    <w:rsid w:val="004D3FBC"/>
    <w:rsid w:val="004E1AF7"/>
    <w:rsid w:val="004E1FF0"/>
    <w:rsid w:val="004F2CE9"/>
    <w:rsid w:val="004F7119"/>
    <w:rsid w:val="005041C7"/>
    <w:rsid w:val="00505C37"/>
    <w:rsid w:val="00510F80"/>
    <w:rsid w:val="00512250"/>
    <w:rsid w:val="00514A12"/>
    <w:rsid w:val="0051795D"/>
    <w:rsid w:val="00521C9A"/>
    <w:rsid w:val="00522062"/>
    <w:rsid w:val="00522118"/>
    <w:rsid w:val="0052295F"/>
    <w:rsid w:val="00527D28"/>
    <w:rsid w:val="00530D68"/>
    <w:rsid w:val="005331BC"/>
    <w:rsid w:val="00534EBB"/>
    <w:rsid w:val="00536980"/>
    <w:rsid w:val="005376DD"/>
    <w:rsid w:val="00537EB8"/>
    <w:rsid w:val="00542A8C"/>
    <w:rsid w:val="00543312"/>
    <w:rsid w:val="00544B7B"/>
    <w:rsid w:val="00547048"/>
    <w:rsid w:val="00550701"/>
    <w:rsid w:val="00556006"/>
    <w:rsid w:val="005613E1"/>
    <w:rsid w:val="00564891"/>
    <w:rsid w:val="00564BEC"/>
    <w:rsid w:val="0056555A"/>
    <w:rsid w:val="005712B7"/>
    <w:rsid w:val="00573188"/>
    <w:rsid w:val="00574246"/>
    <w:rsid w:val="00574F98"/>
    <w:rsid w:val="00576CB2"/>
    <w:rsid w:val="00577D19"/>
    <w:rsid w:val="00577DBF"/>
    <w:rsid w:val="005802C0"/>
    <w:rsid w:val="00580C40"/>
    <w:rsid w:val="00585EF8"/>
    <w:rsid w:val="00587F67"/>
    <w:rsid w:val="00590E00"/>
    <w:rsid w:val="00593A5B"/>
    <w:rsid w:val="00593FAD"/>
    <w:rsid w:val="00594CC1"/>
    <w:rsid w:val="005A02CC"/>
    <w:rsid w:val="005A0673"/>
    <w:rsid w:val="005A0EE7"/>
    <w:rsid w:val="005A1064"/>
    <w:rsid w:val="005A47B5"/>
    <w:rsid w:val="005B01DD"/>
    <w:rsid w:val="005B13BF"/>
    <w:rsid w:val="005B41C8"/>
    <w:rsid w:val="005C2AB1"/>
    <w:rsid w:val="005C3583"/>
    <w:rsid w:val="005C37B8"/>
    <w:rsid w:val="005C3EF9"/>
    <w:rsid w:val="005C471D"/>
    <w:rsid w:val="005D1EB7"/>
    <w:rsid w:val="005D3A1B"/>
    <w:rsid w:val="005D60F8"/>
    <w:rsid w:val="005D617F"/>
    <w:rsid w:val="005D6DF9"/>
    <w:rsid w:val="005E0EE7"/>
    <w:rsid w:val="005E2BAA"/>
    <w:rsid w:val="005E4605"/>
    <w:rsid w:val="005E4B99"/>
    <w:rsid w:val="005F2C80"/>
    <w:rsid w:val="0060249E"/>
    <w:rsid w:val="00602F1D"/>
    <w:rsid w:val="006053F8"/>
    <w:rsid w:val="00607A3C"/>
    <w:rsid w:val="00611C21"/>
    <w:rsid w:val="00612BBA"/>
    <w:rsid w:val="0061756E"/>
    <w:rsid w:val="00617D0C"/>
    <w:rsid w:val="006249D6"/>
    <w:rsid w:val="0063104C"/>
    <w:rsid w:val="00631D9B"/>
    <w:rsid w:val="00633031"/>
    <w:rsid w:val="00633969"/>
    <w:rsid w:val="006342F8"/>
    <w:rsid w:val="0063521F"/>
    <w:rsid w:val="0064161F"/>
    <w:rsid w:val="006421DA"/>
    <w:rsid w:val="006440D4"/>
    <w:rsid w:val="0064741E"/>
    <w:rsid w:val="0065057A"/>
    <w:rsid w:val="00650A80"/>
    <w:rsid w:val="0065180B"/>
    <w:rsid w:val="00654DCE"/>
    <w:rsid w:val="00671267"/>
    <w:rsid w:val="006726CE"/>
    <w:rsid w:val="00672DB1"/>
    <w:rsid w:val="00675D5E"/>
    <w:rsid w:val="00682C3D"/>
    <w:rsid w:val="00683DE7"/>
    <w:rsid w:val="00687193"/>
    <w:rsid w:val="00687376"/>
    <w:rsid w:val="0069060B"/>
    <w:rsid w:val="006917CB"/>
    <w:rsid w:val="00693EBC"/>
    <w:rsid w:val="006940B5"/>
    <w:rsid w:val="006951A0"/>
    <w:rsid w:val="00696159"/>
    <w:rsid w:val="006A03B6"/>
    <w:rsid w:val="006B42FC"/>
    <w:rsid w:val="006B4A0E"/>
    <w:rsid w:val="006B79E1"/>
    <w:rsid w:val="006B7A5D"/>
    <w:rsid w:val="006C3161"/>
    <w:rsid w:val="006C5108"/>
    <w:rsid w:val="006C708B"/>
    <w:rsid w:val="006D0886"/>
    <w:rsid w:val="006D16EF"/>
    <w:rsid w:val="006D6137"/>
    <w:rsid w:val="006D76D0"/>
    <w:rsid w:val="006D7C0F"/>
    <w:rsid w:val="006E04B3"/>
    <w:rsid w:val="006E76A0"/>
    <w:rsid w:val="006F18D8"/>
    <w:rsid w:val="006F309E"/>
    <w:rsid w:val="006F4466"/>
    <w:rsid w:val="00705E8C"/>
    <w:rsid w:val="00706DF8"/>
    <w:rsid w:val="007079FE"/>
    <w:rsid w:val="00715AD2"/>
    <w:rsid w:val="007207DA"/>
    <w:rsid w:val="007231F2"/>
    <w:rsid w:val="0072642E"/>
    <w:rsid w:val="00727995"/>
    <w:rsid w:val="007307ED"/>
    <w:rsid w:val="00730964"/>
    <w:rsid w:val="00732F95"/>
    <w:rsid w:val="00734ACE"/>
    <w:rsid w:val="00734D0D"/>
    <w:rsid w:val="0073671F"/>
    <w:rsid w:val="00737061"/>
    <w:rsid w:val="00737CA5"/>
    <w:rsid w:val="00740BF9"/>
    <w:rsid w:val="0074268D"/>
    <w:rsid w:val="00745BDB"/>
    <w:rsid w:val="00751F29"/>
    <w:rsid w:val="00752FF6"/>
    <w:rsid w:val="007554DA"/>
    <w:rsid w:val="007643A3"/>
    <w:rsid w:val="00767C98"/>
    <w:rsid w:val="00772B1A"/>
    <w:rsid w:val="00772EB1"/>
    <w:rsid w:val="00773CBE"/>
    <w:rsid w:val="00773D05"/>
    <w:rsid w:val="00776D9F"/>
    <w:rsid w:val="00783BFD"/>
    <w:rsid w:val="00783DD6"/>
    <w:rsid w:val="00792123"/>
    <w:rsid w:val="00793E44"/>
    <w:rsid w:val="0079457A"/>
    <w:rsid w:val="007950BF"/>
    <w:rsid w:val="007A0DB0"/>
    <w:rsid w:val="007A329F"/>
    <w:rsid w:val="007A3677"/>
    <w:rsid w:val="007A3ECE"/>
    <w:rsid w:val="007A59CD"/>
    <w:rsid w:val="007A639A"/>
    <w:rsid w:val="007A70E6"/>
    <w:rsid w:val="007B7BBA"/>
    <w:rsid w:val="007C087B"/>
    <w:rsid w:val="007D0921"/>
    <w:rsid w:val="007D1D28"/>
    <w:rsid w:val="007D4191"/>
    <w:rsid w:val="007E1697"/>
    <w:rsid w:val="007E18C7"/>
    <w:rsid w:val="007E58A5"/>
    <w:rsid w:val="007F108E"/>
    <w:rsid w:val="007F147D"/>
    <w:rsid w:val="007F2CA4"/>
    <w:rsid w:val="007F5022"/>
    <w:rsid w:val="00800F2F"/>
    <w:rsid w:val="0080164A"/>
    <w:rsid w:val="00803AE8"/>
    <w:rsid w:val="008055C1"/>
    <w:rsid w:val="00806359"/>
    <w:rsid w:val="00810A7C"/>
    <w:rsid w:val="00810C3D"/>
    <w:rsid w:val="00812343"/>
    <w:rsid w:val="00815E11"/>
    <w:rsid w:val="008218E4"/>
    <w:rsid w:val="0082692E"/>
    <w:rsid w:val="00826EC3"/>
    <w:rsid w:val="00826F6B"/>
    <w:rsid w:val="00831046"/>
    <w:rsid w:val="00834E12"/>
    <w:rsid w:val="008373AF"/>
    <w:rsid w:val="00840CEC"/>
    <w:rsid w:val="00841EE3"/>
    <w:rsid w:val="00850FCA"/>
    <w:rsid w:val="00852C83"/>
    <w:rsid w:val="008637CA"/>
    <w:rsid w:val="008666CD"/>
    <w:rsid w:val="00870522"/>
    <w:rsid w:val="00876B77"/>
    <w:rsid w:val="00882C79"/>
    <w:rsid w:val="008867E7"/>
    <w:rsid w:val="0088682D"/>
    <w:rsid w:val="00892517"/>
    <w:rsid w:val="00894538"/>
    <w:rsid w:val="00894ADD"/>
    <w:rsid w:val="008976A8"/>
    <w:rsid w:val="008A44EC"/>
    <w:rsid w:val="008B0C0D"/>
    <w:rsid w:val="008B1B1C"/>
    <w:rsid w:val="008B62FA"/>
    <w:rsid w:val="008C0E0F"/>
    <w:rsid w:val="008C1E28"/>
    <w:rsid w:val="008C21EF"/>
    <w:rsid w:val="008C22B8"/>
    <w:rsid w:val="008C346C"/>
    <w:rsid w:val="008C4DC9"/>
    <w:rsid w:val="008C569F"/>
    <w:rsid w:val="008C5ABA"/>
    <w:rsid w:val="008C7516"/>
    <w:rsid w:val="008D159C"/>
    <w:rsid w:val="008D591B"/>
    <w:rsid w:val="008D5EDA"/>
    <w:rsid w:val="008D69DF"/>
    <w:rsid w:val="008D7DBD"/>
    <w:rsid w:val="008E014B"/>
    <w:rsid w:val="008E2FEF"/>
    <w:rsid w:val="008E47F5"/>
    <w:rsid w:val="008F1075"/>
    <w:rsid w:val="008F2660"/>
    <w:rsid w:val="008F3FA8"/>
    <w:rsid w:val="008F51B9"/>
    <w:rsid w:val="008F5284"/>
    <w:rsid w:val="008F7127"/>
    <w:rsid w:val="008F72AC"/>
    <w:rsid w:val="008F7A04"/>
    <w:rsid w:val="00904C6B"/>
    <w:rsid w:val="00905372"/>
    <w:rsid w:val="009066BC"/>
    <w:rsid w:val="00907317"/>
    <w:rsid w:val="00912069"/>
    <w:rsid w:val="00913D58"/>
    <w:rsid w:val="009153FF"/>
    <w:rsid w:val="00916C98"/>
    <w:rsid w:val="00916DE3"/>
    <w:rsid w:val="0092401B"/>
    <w:rsid w:val="00924B7E"/>
    <w:rsid w:val="00925114"/>
    <w:rsid w:val="00930506"/>
    <w:rsid w:val="009319A8"/>
    <w:rsid w:val="00934561"/>
    <w:rsid w:val="009361B1"/>
    <w:rsid w:val="00940CF0"/>
    <w:rsid w:val="0094203C"/>
    <w:rsid w:val="00945BF9"/>
    <w:rsid w:val="00946BDF"/>
    <w:rsid w:val="00946E3C"/>
    <w:rsid w:val="00953887"/>
    <w:rsid w:val="009543AA"/>
    <w:rsid w:val="00962536"/>
    <w:rsid w:val="00962C64"/>
    <w:rsid w:val="0096621D"/>
    <w:rsid w:val="00966410"/>
    <w:rsid w:val="00966B3F"/>
    <w:rsid w:val="00967E8F"/>
    <w:rsid w:val="00971E68"/>
    <w:rsid w:val="0097388C"/>
    <w:rsid w:val="00973D75"/>
    <w:rsid w:val="00980A5E"/>
    <w:rsid w:val="00981431"/>
    <w:rsid w:val="00982C6A"/>
    <w:rsid w:val="0098585F"/>
    <w:rsid w:val="009863C0"/>
    <w:rsid w:val="009A077C"/>
    <w:rsid w:val="009A3A7A"/>
    <w:rsid w:val="009A51B7"/>
    <w:rsid w:val="009A6AC7"/>
    <w:rsid w:val="009A779B"/>
    <w:rsid w:val="009B1339"/>
    <w:rsid w:val="009C20B1"/>
    <w:rsid w:val="009C27CD"/>
    <w:rsid w:val="009C59DB"/>
    <w:rsid w:val="009D0250"/>
    <w:rsid w:val="009D123C"/>
    <w:rsid w:val="009D176E"/>
    <w:rsid w:val="009D1E26"/>
    <w:rsid w:val="009D3A80"/>
    <w:rsid w:val="009D57F8"/>
    <w:rsid w:val="009D7926"/>
    <w:rsid w:val="009E02B2"/>
    <w:rsid w:val="009E2C55"/>
    <w:rsid w:val="009E7D17"/>
    <w:rsid w:val="009F0F73"/>
    <w:rsid w:val="009F599C"/>
    <w:rsid w:val="00A07BF6"/>
    <w:rsid w:val="00A1165D"/>
    <w:rsid w:val="00A13903"/>
    <w:rsid w:val="00A14515"/>
    <w:rsid w:val="00A16D1F"/>
    <w:rsid w:val="00A2047D"/>
    <w:rsid w:val="00A21E2E"/>
    <w:rsid w:val="00A238CE"/>
    <w:rsid w:val="00A278F7"/>
    <w:rsid w:val="00A3026B"/>
    <w:rsid w:val="00A33BBA"/>
    <w:rsid w:val="00A35160"/>
    <w:rsid w:val="00A352CE"/>
    <w:rsid w:val="00A47265"/>
    <w:rsid w:val="00A47759"/>
    <w:rsid w:val="00A47F4F"/>
    <w:rsid w:val="00A530F6"/>
    <w:rsid w:val="00A54586"/>
    <w:rsid w:val="00A607D3"/>
    <w:rsid w:val="00A656BD"/>
    <w:rsid w:val="00A66359"/>
    <w:rsid w:val="00A7152F"/>
    <w:rsid w:val="00A7307B"/>
    <w:rsid w:val="00A73A2F"/>
    <w:rsid w:val="00A80E04"/>
    <w:rsid w:val="00A81522"/>
    <w:rsid w:val="00A82866"/>
    <w:rsid w:val="00A87510"/>
    <w:rsid w:val="00A930C1"/>
    <w:rsid w:val="00A9469B"/>
    <w:rsid w:val="00A95784"/>
    <w:rsid w:val="00AA0C4F"/>
    <w:rsid w:val="00AA2DAB"/>
    <w:rsid w:val="00AA5743"/>
    <w:rsid w:val="00AA6591"/>
    <w:rsid w:val="00AB4E82"/>
    <w:rsid w:val="00AB525F"/>
    <w:rsid w:val="00AC025F"/>
    <w:rsid w:val="00AC3103"/>
    <w:rsid w:val="00AC3304"/>
    <w:rsid w:val="00AC5F6A"/>
    <w:rsid w:val="00AC68A9"/>
    <w:rsid w:val="00AC74E9"/>
    <w:rsid w:val="00AC7C4D"/>
    <w:rsid w:val="00AD0528"/>
    <w:rsid w:val="00AD418B"/>
    <w:rsid w:val="00AD44EC"/>
    <w:rsid w:val="00AD4ABD"/>
    <w:rsid w:val="00AE1B6D"/>
    <w:rsid w:val="00AE3384"/>
    <w:rsid w:val="00AE34FE"/>
    <w:rsid w:val="00AE5031"/>
    <w:rsid w:val="00AE5624"/>
    <w:rsid w:val="00AF0E91"/>
    <w:rsid w:val="00AF141F"/>
    <w:rsid w:val="00B06E32"/>
    <w:rsid w:val="00B13780"/>
    <w:rsid w:val="00B17DAF"/>
    <w:rsid w:val="00B21E7B"/>
    <w:rsid w:val="00B24A94"/>
    <w:rsid w:val="00B30FD1"/>
    <w:rsid w:val="00B42EE0"/>
    <w:rsid w:val="00B4306D"/>
    <w:rsid w:val="00B43F02"/>
    <w:rsid w:val="00B44225"/>
    <w:rsid w:val="00B451F2"/>
    <w:rsid w:val="00B46F96"/>
    <w:rsid w:val="00B47BD6"/>
    <w:rsid w:val="00B52FF4"/>
    <w:rsid w:val="00B5470E"/>
    <w:rsid w:val="00B57349"/>
    <w:rsid w:val="00B57ADB"/>
    <w:rsid w:val="00B60C21"/>
    <w:rsid w:val="00B61AFA"/>
    <w:rsid w:val="00B6613B"/>
    <w:rsid w:val="00B711B3"/>
    <w:rsid w:val="00B720BD"/>
    <w:rsid w:val="00B74377"/>
    <w:rsid w:val="00B7718F"/>
    <w:rsid w:val="00B80CDF"/>
    <w:rsid w:val="00B81B8C"/>
    <w:rsid w:val="00B83CB3"/>
    <w:rsid w:val="00B84538"/>
    <w:rsid w:val="00B87E84"/>
    <w:rsid w:val="00B97437"/>
    <w:rsid w:val="00B97EB7"/>
    <w:rsid w:val="00BA034D"/>
    <w:rsid w:val="00BA266E"/>
    <w:rsid w:val="00BA344E"/>
    <w:rsid w:val="00BA349E"/>
    <w:rsid w:val="00BB075D"/>
    <w:rsid w:val="00BB23E5"/>
    <w:rsid w:val="00BC18FF"/>
    <w:rsid w:val="00BC7A6E"/>
    <w:rsid w:val="00BD62CE"/>
    <w:rsid w:val="00BE0CE3"/>
    <w:rsid w:val="00BE1489"/>
    <w:rsid w:val="00BE29B2"/>
    <w:rsid w:val="00BE2A1A"/>
    <w:rsid w:val="00BE7112"/>
    <w:rsid w:val="00BF0270"/>
    <w:rsid w:val="00BF3776"/>
    <w:rsid w:val="00BF6CAF"/>
    <w:rsid w:val="00C0101E"/>
    <w:rsid w:val="00C0286A"/>
    <w:rsid w:val="00C07E7D"/>
    <w:rsid w:val="00C11DF1"/>
    <w:rsid w:val="00C16BBD"/>
    <w:rsid w:val="00C21CD7"/>
    <w:rsid w:val="00C2469F"/>
    <w:rsid w:val="00C43E8F"/>
    <w:rsid w:val="00C455B0"/>
    <w:rsid w:val="00C46945"/>
    <w:rsid w:val="00C47B0C"/>
    <w:rsid w:val="00C508D6"/>
    <w:rsid w:val="00C547F0"/>
    <w:rsid w:val="00C655B2"/>
    <w:rsid w:val="00C668AF"/>
    <w:rsid w:val="00C73162"/>
    <w:rsid w:val="00C74127"/>
    <w:rsid w:val="00C76D99"/>
    <w:rsid w:val="00C850BE"/>
    <w:rsid w:val="00C91B42"/>
    <w:rsid w:val="00C93E51"/>
    <w:rsid w:val="00CA1DDE"/>
    <w:rsid w:val="00CA2330"/>
    <w:rsid w:val="00CA29A7"/>
    <w:rsid w:val="00CA3423"/>
    <w:rsid w:val="00CA7E32"/>
    <w:rsid w:val="00CB2C4E"/>
    <w:rsid w:val="00CC7273"/>
    <w:rsid w:val="00CC7304"/>
    <w:rsid w:val="00CD1FA7"/>
    <w:rsid w:val="00CD3349"/>
    <w:rsid w:val="00CD46B9"/>
    <w:rsid w:val="00CD4DE4"/>
    <w:rsid w:val="00CE0EF5"/>
    <w:rsid w:val="00CE1465"/>
    <w:rsid w:val="00CE4E84"/>
    <w:rsid w:val="00CF2C3C"/>
    <w:rsid w:val="00CF3DF6"/>
    <w:rsid w:val="00CF4B0B"/>
    <w:rsid w:val="00CF7DF5"/>
    <w:rsid w:val="00D02FDC"/>
    <w:rsid w:val="00D0555E"/>
    <w:rsid w:val="00D16749"/>
    <w:rsid w:val="00D174FE"/>
    <w:rsid w:val="00D210E5"/>
    <w:rsid w:val="00D220F5"/>
    <w:rsid w:val="00D32200"/>
    <w:rsid w:val="00D37DCF"/>
    <w:rsid w:val="00D41E83"/>
    <w:rsid w:val="00D4230F"/>
    <w:rsid w:val="00D45761"/>
    <w:rsid w:val="00D47706"/>
    <w:rsid w:val="00D508B5"/>
    <w:rsid w:val="00D50B01"/>
    <w:rsid w:val="00D5132A"/>
    <w:rsid w:val="00D5622E"/>
    <w:rsid w:val="00D643BA"/>
    <w:rsid w:val="00D703C5"/>
    <w:rsid w:val="00D711D3"/>
    <w:rsid w:val="00D74D15"/>
    <w:rsid w:val="00D84387"/>
    <w:rsid w:val="00D84853"/>
    <w:rsid w:val="00D94052"/>
    <w:rsid w:val="00D976CA"/>
    <w:rsid w:val="00DA0B5E"/>
    <w:rsid w:val="00DA4F47"/>
    <w:rsid w:val="00DA5022"/>
    <w:rsid w:val="00DA76FD"/>
    <w:rsid w:val="00DB08CC"/>
    <w:rsid w:val="00DB1225"/>
    <w:rsid w:val="00DB1453"/>
    <w:rsid w:val="00DB5984"/>
    <w:rsid w:val="00DB59DB"/>
    <w:rsid w:val="00DC1470"/>
    <w:rsid w:val="00DC1A89"/>
    <w:rsid w:val="00DC2C0D"/>
    <w:rsid w:val="00DC44EE"/>
    <w:rsid w:val="00DE516A"/>
    <w:rsid w:val="00DE6E5D"/>
    <w:rsid w:val="00DF0CEE"/>
    <w:rsid w:val="00DF1950"/>
    <w:rsid w:val="00DF269A"/>
    <w:rsid w:val="00DF3612"/>
    <w:rsid w:val="00E01F7F"/>
    <w:rsid w:val="00E0772D"/>
    <w:rsid w:val="00E1122C"/>
    <w:rsid w:val="00E11F6F"/>
    <w:rsid w:val="00E13CA7"/>
    <w:rsid w:val="00E15C05"/>
    <w:rsid w:val="00E21F8F"/>
    <w:rsid w:val="00E23C77"/>
    <w:rsid w:val="00E24FDC"/>
    <w:rsid w:val="00E26A3C"/>
    <w:rsid w:val="00E30813"/>
    <w:rsid w:val="00E32DFC"/>
    <w:rsid w:val="00E360CC"/>
    <w:rsid w:val="00E37E31"/>
    <w:rsid w:val="00E41EFC"/>
    <w:rsid w:val="00E44339"/>
    <w:rsid w:val="00E45138"/>
    <w:rsid w:val="00E5241E"/>
    <w:rsid w:val="00E75378"/>
    <w:rsid w:val="00E75CA4"/>
    <w:rsid w:val="00E77F23"/>
    <w:rsid w:val="00E8163F"/>
    <w:rsid w:val="00E82765"/>
    <w:rsid w:val="00E82C65"/>
    <w:rsid w:val="00E84767"/>
    <w:rsid w:val="00E8762D"/>
    <w:rsid w:val="00E90FCB"/>
    <w:rsid w:val="00E918CA"/>
    <w:rsid w:val="00E91DE2"/>
    <w:rsid w:val="00E936B6"/>
    <w:rsid w:val="00E95CE7"/>
    <w:rsid w:val="00E96983"/>
    <w:rsid w:val="00E97E5C"/>
    <w:rsid w:val="00EA3CB9"/>
    <w:rsid w:val="00EA43EB"/>
    <w:rsid w:val="00EB268B"/>
    <w:rsid w:val="00EB45D6"/>
    <w:rsid w:val="00EC1363"/>
    <w:rsid w:val="00EC21E8"/>
    <w:rsid w:val="00EC353A"/>
    <w:rsid w:val="00EC385A"/>
    <w:rsid w:val="00EC76F2"/>
    <w:rsid w:val="00ED20EF"/>
    <w:rsid w:val="00ED2F22"/>
    <w:rsid w:val="00ED3767"/>
    <w:rsid w:val="00ED4FDF"/>
    <w:rsid w:val="00EE32F3"/>
    <w:rsid w:val="00EF0614"/>
    <w:rsid w:val="00EF2F13"/>
    <w:rsid w:val="00EF3EB5"/>
    <w:rsid w:val="00EF4351"/>
    <w:rsid w:val="00EF567F"/>
    <w:rsid w:val="00F03A7E"/>
    <w:rsid w:val="00F1221E"/>
    <w:rsid w:val="00F168D9"/>
    <w:rsid w:val="00F16A84"/>
    <w:rsid w:val="00F1703D"/>
    <w:rsid w:val="00F17C1E"/>
    <w:rsid w:val="00F26072"/>
    <w:rsid w:val="00F2672E"/>
    <w:rsid w:val="00F30EF8"/>
    <w:rsid w:val="00F33C1F"/>
    <w:rsid w:val="00F36B64"/>
    <w:rsid w:val="00F37742"/>
    <w:rsid w:val="00F40490"/>
    <w:rsid w:val="00F41037"/>
    <w:rsid w:val="00F47B3C"/>
    <w:rsid w:val="00F47E3D"/>
    <w:rsid w:val="00F5113F"/>
    <w:rsid w:val="00F51AE4"/>
    <w:rsid w:val="00F5218B"/>
    <w:rsid w:val="00F556A9"/>
    <w:rsid w:val="00F62EE2"/>
    <w:rsid w:val="00F65CF0"/>
    <w:rsid w:val="00F70439"/>
    <w:rsid w:val="00F718AB"/>
    <w:rsid w:val="00F819AC"/>
    <w:rsid w:val="00F84462"/>
    <w:rsid w:val="00F909F5"/>
    <w:rsid w:val="00F9477A"/>
    <w:rsid w:val="00F95AC3"/>
    <w:rsid w:val="00FA4584"/>
    <w:rsid w:val="00FA533C"/>
    <w:rsid w:val="00FB33F7"/>
    <w:rsid w:val="00FC0C92"/>
    <w:rsid w:val="00FC2D50"/>
    <w:rsid w:val="00FC30BF"/>
    <w:rsid w:val="00FC503F"/>
    <w:rsid w:val="00FC5DB9"/>
    <w:rsid w:val="00FD12CB"/>
    <w:rsid w:val="00FD6556"/>
    <w:rsid w:val="00FE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AD"/>
    <w:rPr>
      <w:sz w:val="24"/>
      <w:szCs w:val="24"/>
    </w:rPr>
  </w:style>
  <w:style w:type="paragraph" w:styleId="Heading1">
    <w:name w:val="heading 1"/>
    <w:basedOn w:val="Normal"/>
    <w:next w:val="Normal"/>
    <w:qFormat/>
    <w:rsid w:val="00593FAD"/>
    <w:pPr>
      <w:keepNext/>
      <w:spacing w:line="360" w:lineRule="auto"/>
      <w:jc w:val="center"/>
      <w:outlineLvl w:val="0"/>
    </w:pPr>
    <w:rPr>
      <w:b/>
      <w:bCs/>
      <w:sz w:val="20"/>
    </w:rPr>
  </w:style>
  <w:style w:type="paragraph" w:styleId="Heading2">
    <w:name w:val="heading 2"/>
    <w:basedOn w:val="Normal"/>
    <w:next w:val="Normal"/>
    <w:link w:val="Heading2Char"/>
    <w:uiPriority w:val="9"/>
    <w:semiHidden/>
    <w:unhideWhenUsed/>
    <w:qFormat/>
    <w:rsid w:val="006B79E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C51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3FAD"/>
    <w:rPr>
      <w:sz w:val="20"/>
    </w:rPr>
  </w:style>
  <w:style w:type="paragraph" w:styleId="Footer">
    <w:name w:val="footer"/>
    <w:basedOn w:val="Normal"/>
    <w:link w:val="FooterChar"/>
    <w:uiPriority w:val="99"/>
    <w:rsid w:val="00593FAD"/>
    <w:pPr>
      <w:tabs>
        <w:tab w:val="center" w:pos="4320"/>
        <w:tab w:val="right" w:pos="8640"/>
      </w:tabs>
    </w:pPr>
  </w:style>
  <w:style w:type="character" w:styleId="PageNumber">
    <w:name w:val="page number"/>
    <w:basedOn w:val="DefaultParagraphFont"/>
    <w:rsid w:val="00593FAD"/>
  </w:style>
  <w:style w:type="paragraph" w:styleId="Header">
    <w:name w:val="header"/>
    <w:basedOn w:val="Normal"/>
    <w:link w:val="HeaderChar"/>
    <w:uiPriority w:val="99"/>
    <w:rsid w:val="00593FAD"/>
    <w:pPr>
      <w:tabs>
        <w:tab w:val="center" w:pos="4320"/>
        <w:tab w:val="right" w:pos="8640"/>
      </w:tabs>
    </w:pPr>
  </w:style>
  <w:style w:type="paragraph" w:styleId="Title">
    <w:name w:val="Title"/>
    <w:basedOn w:val="Normal"/>
    <w:qFormat/>
    <w:rsid w:val="00593FAD"/>
    <w:pPr>
      <w:ind w:right="-18"/>
      <w:jc w:val="center"/>
    </w:pPr>
    <w:rPr>
      <w:rFonts w:ascii="Apple Chancery" w:hAnsi="Apple Chancery"/>
      <w:b/>
      <w:bCs/>
      <w:sz w:val="36"/>
    </w:rPr>
  </w:style>
  <w:style w:type="paragraph" w:styleId="Subtitle">
    <w:name w:val="Subtitle"/>
    <w:basedOn w:val="Normal"/>
    <w:qFormat/>
    <w:rsid w:val="00593FAD"/>
    <w:pPr>
      <w:ind w:right="-18"/>
      <w:jc w:val="center"/>
    </w:pPr>
    <w:rPr>
      <w:rFonts w:ascii="Apple Chancery" w:hAnsi="Apple Chancery"/>
      <w:b/>
      <w:bCs/>
      <w:sz w:val="40"/>
    </w:rPr>
  </w:style>
  <w:style w:type="character" w:styleId="Hyperlink">
    <w:name w:val="Hyperlink"/>
    <w:basedOn w:val="DefaultParagraphFont"/>
    <w:rsid w:val="00585EF8"/>
    <w:rPr>
      <w:color w:val="0000FF"/>
      <w:u w:val="single"/>
    </w:rPr>
  </w:style>
  <w:style w:type="paragraph" w:styleId="BalloonText">
    <w:name w:val="Balloon Text"/>
    <w:basedOn w:val="Normal"/>
    <w:semiHidden/>
    <w:rsid w:val="0072642E"/>
    <w:rPr>
      <w:rFonts w:ascii="Tahoma" w:hAnsi="Tahoma" w:cs="Tahoma"/>
      <w:sz w:val="16"/>
      <w:szCs w:val="16"/>
    </w:rPr>
  </w:style>
  <w:style w:type="paragraph" w:customStyle="1" w:styleId="Default">
    <w:name w:val="Default"/>
    <w:rsid w:val="00BA349E"/>
    <w:pPr>
      <w:autoSpaceDE w:val="0"/>
      <w:autoSpaceDN w:val="0"/>
      <w:adjustRightInd w:val="0"/>
    </w:pPr>
    <w:rPr>
      <w:color w:val="000000"/>
      <w:sz w:val="24"/>
      <w:szCs w:val="24"/>
    </w:rPr>
  </w:style>
  <w:style w:type="character" w:styleId="Strong">
    <w:name w:val="Strong"/>
    <w:basedOn w:val="DefaultParagraphFont"/>
    <w:uiPriority w:val="22"/>
    <w:qFormat/>
    <w:rsid w:val="002133E7"/>
    <w:rPr>
      <w:b/>
      <w:bCs/>
    </w:rPr>
  </w:style>
  <w:style w:type="character" w:customStyle="1" w:styleId="scf2">
    <w:name w:val="sc_f2"/>
    <w:basedOn w:val="DefaultParagraphFont"/>
    <w:rsid w:val="002133E7"/>
  </w:style>
  <w:style w:type="character" w:customStyle="1" w:styleId="Heading2Char">
    <w:name w:val="Heading 2 Char"/>
    <w:basedOn w:val="DefaultParagraphFont"/>
    <w:link w:val="Heading2"/>
    <w:uiPriority w:val="9"/>
    <w:semiHidden/>
    <w:rsid w:val="006B79E1"/>
    <w:rPr>
      <w:rFonts w:ascii="Cambria" w:eastAsia="Times New Roman" w:hAnsi="Cambria" w:cs="Times New Roman"/>
      <w:b/>
      <w:bCs/>
      <w:i/>
      <w:iCs/>
      <w:sz w:val="28"/>
      <w:szCs w:val="28"/>
    </w:rPr>
  </w:style>
  <w:style w:type="paragraph" w:styleId="NoSpacing">
    <w:name w:val="No Spacing"/>
    <w:uiPriority w:val="1"/>
    <w:qFormat/>
    <w:rsid w:val="006B79E1"/>
    <w:rPr>
      <w:sz w:val="24"/>
      <w:szCs w:val="24"/>
    </w:rPr>
  </w:style>
  <w:style w:type="character" w:customStyle="1" w:styleId="HeaderChar">
    <w:name w:val="Header Char"/>
    <w:link w:val="Header"/>
    <w:uiPriority w:val="99"/>
    <w:rsid w:val="00AD44EC"/>
    <w:rPr>
      <w:sz w:val="24"/>
      <w:szCs w:val="24"/>
    </w:rPr>
  </w:style>
  <w:style w:type="paragraph" w:customStyle="1" w:styleId="TableContents">
    <w:name w:val="Table Contents"/>
    <w:basedOn w:val="BodyText"/>
    <w:rsid w:val="00AD44EC"/>
    <w:pPr>
      <w:widowControl w:val="0"/>
      <w:suppressLineNumbers/>
      <w:suppressAutoHyphens/>
      <w:spacing w:after="120"/>
    </w:pPr>
    <w:rPr>
      <w:rFonts w:eastAsia="Lucida Sans Unicode"/>
      <w:sz w:val="24"/>
    </w:rPr>
  </w:style>
  <w:style w:type="table" w:styleId="TableGrid">
    <w:name w:val="Table Grid"/>
    <w:basedOn w:val="TableNormal"/>
    <w:uiPriority w:val="59"/>
    <w:rsid w:val="00767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C51F0"/>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0C51F0"/>
    <w:pPr>
      <w:ind w:left="720"/>
      <w:contextualSpacing/>
    </w:pPr>
    <w:rPr>
      <w:rFonts w:asciiTheme="minorHAnsi" w:eastAsiaTheme="minorHAnsi" w:hAnsiTheme="minorHAnsi" w:cstheme="minorBidi"/>
      <w:sz w:val="22"/>
      <w:szCs w:val="22"/>
    </w:rPr>
  </w:style>
  <w:style w:type="character" w:customStyle="1" w:styleId="inv-meeting-url">
    <w:name w:val="inv-meeting-url"/>
    <w:basedOn w:val="DefaultParagraphFont"/>
    <w:rsid w:val="00A607D3"/>
    <w:rPr>
      <w:rFonts w:ascii="Times New Roman" w:hAnsi="Times New Roman" w:cs="Times New Roman" w:hint="default"/>
    </w:rPr>
  </w:style>
  <w:style w:type="character" w:customStyle="1" w:styleId="BodyTextChar">
    <w:name w:val="Body Text Char"/>
    <w:basedOn w:val="DefaultParagraphFont"/>
    <w:link w:val="BodyText"/>
    <w:rsid w:val="00D220F5"/>
    <w:rPr>
      <w:szCs w:val="24"/>
    </w:rPr>
  </w:style>
  <w:style w:type="paragraph" w:styleId="BodyTextIndent">
    <w:name w:val="Body Text Indent"/>
    <w:basedOn w:val="Normal"/>
    <w:link w:val="BodyTextIndentChar"/>
    <w:rsid w:val="00DA76FD"/>
    <w:pPr>
      <w:spacing w:after="120"/>
      <w:ind w:left="360"/>
    </w:pPr>
  </w:style>
  <w:style w:type="character" w:customStyle="1" w:styleId="BodyTextIndentChar">
    <w:name w:val="Body Text Indent Char"/>
    <w:basedOn w:val="DefaultParagraphFont"/>
    <w:link w:val="BodyTextIndent"/>
    <w:rsid w:val="00DA76FD"/>
    <w:rPr>
      <w:sz w:val="24"/>
      <w:szCs w:val="24"/>
    </w:rPr>
  </w:style>
  <w:style w:type="character" w:customStyle="1" w:styleId="codes-separator">
    <w:name w:val="codes-separator"/>
    <w:basedOn w:val="DefaultParagraphFont"/>
    <w:rsid w:val="00E44339"/>
  </w:style>
  <w:style w:type="character" w:styleId="FollowedHyperlink">
    <w:name w:val="FollowedHyperlink"/>
    <w:basedOn w:val="DefaultParagraphFont"/>
    <w:uiPriority w:val="99"/>
    <w:semiHidden/>
    <w:unhideWhenUsed/>
    <w:rsid w:val="00176714"/>
    <w:rPr>
      <w:color w:val="800080" w:themeColor="followedHyperlink"/>
      <w:u w:val="single"/>
    </w:rPr>
  </w:style>
  <w:style w:type="character" w:customStyle="1" w:styleId="FooterChar">
    <w:name w:val="Footer Char"/>
    <w:basedOn w:val="DefaultParagraphFont"/>
    <w:link w:val="Footer"/>
    <w:uiPriority w:val="99"/>
    <w:rsid w:val="00032391"/>
    <w:rPr>
      <w:sz w:val="24"/>
      <w:szCs w:val="24"/>
    </w:rPr>
  </w:style>
  <w:style w:type="character" w:styleId="Emphasis">
    <w:name w:val="Emphasis"/>
    <w:basedOn w:val="DefaultParagraphFont"/>
    <w:uiPriority w:val="20"/>
    <w:qFormat/>
    <w:rsid w:val="00E30813"/>
    <w:rPr>
      <w:i/>
      <w:iCs/>
    </w:rPr>
  </w:style>
  <w:style w:type="paragraph" w:styleId="NormalWeb">
    <w:name w:val="Normal (Web)"/>
    <w:basedOn w:val="Normal"/>
    <w:uiPriority w:val="99"/>
    <w:unhideWhenUsed/>
    <w:rsid w:val="00F03A7E"/>
    <w:pPr>
      <w:spacing w:before="100" w:beforeAutospacing="1" w:after="100" w:afterAutospacing="1"/>
    </w:pPr>
  </w:style>
  <w:style w:type="character" w:customStyle="1" w:styleId="by">
    <w:name w:val="by"/>
    <w:basedOn w:val="DefaultParagraphFont"/>
    <w:rsid w:val="00F03A7E"/>
  </w:style>
  <w:style w:type="character" w:customStyle="1" w:styleId="normaltextrun">
    <w:name w:val="normaltextrun"/>
    <w:basedOn w:val="DefaultParagraphFont"/>
    <w:rsid w:val="00EF3EB5"/>
  </w:style>
  <w:style w:type="character" w:customStyle="1" w:styleId="eop">
    <w:name w:val="eop"/>
    <w:basedOn w:val="DefaultParagraphFont"/>
    <w:rsid w:val="00EF3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AD"/>
    <w:rPr>
      <w:sz w:val="24"/>
      <w:szCs w:val="24"/>
    </w:rPr>
  </w:style>
  <w:style w:type="paragraph" w:styleId="Heading1">
    <w:name w:val="heading 1"/>
    <w:basedOn w:val="Normal"/>
    <w:next w:val="Normal"/>
    <w:qFormat/>
    <w:rsid w:val="00593FAD"/>
    <w:pPr>
      <w:keepNext/>
      <w:spacing w:line="360" w:lineRule="auto"/>
      <w:jc w:val="center"/>
      <w:outlineLvl w:val="0"/>
    </w:pPr>
    <w:rPr>
      <w:b/>
      <w:bCs/>
      <w:sz w:val="20"/>
    </w:rPr>
  </w:style>
  <w:style w:type="paragraph" w:styleId="Heading2">
    <w:name w:val="heading 2"/>
    <w:basedOn w:val="Normal"/>
    <w:next w:val="Normal"/>
    <w:link w:val="Heading2Char"/>
    <w:uiPriority w:val="9"/>
    <w:semiHidden/>
    <w:unhideWhenUsed/>
    <w:qFormat/>
    <w:rsid w:val="006B79E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C51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3FAD"/>
    <w:rPr>
      <w:sz w:val="20"/>
    </w:rPr>
  </w:style>
  <w:style w:type="paragraph" w:styleId="Footer">
    <w:name w:val="footer"/>
    <w:basedOn w:val="Normal"/>
    <w:link w:val="FooterChar"/>
    <w:uiPriority w:val="99"/>
    <w:rsid w:val="00593FAD"/>
    <w:pPr>
      <w:tabs>
        <w:tab w:val="center" w:pos="4320"/>
        <w:tab w:val="right" w:pos="8640"/>
      </w:tabs>
    </w:pPr>
  </w:style>
  <w:style w:type="character" w:styleId="PageNumber">
    <w:name w:val="page number"/>
    <w:basedOn w:val="DefaultParagraphFont"/>
    <w:rsid w:val="00593FAD"/>
  </w:style>
  <w:style w:type="paragraph" w:styleId="Header">
    <w:name w:val="header"/>
    <w:basedOn w:val="Normal"/>
    <w:link w:val="HeaderChar"/>
    <w:uiPriority w:val="99"/>
    <w:rsid w:val="00593FAD"/>
    <w:pPr>
      <w:tabs>
        <w:tab w:val="center" w:pos="4320"/>
        <w:tab w:val="right" w:pos="8640"/>
      </w:tabs>
    </w:pPr>
  </w:style>
  <w:style w:type="paragraph" w:styleId="Title">
    <w:name w:val="Title"/>
    <w:basedOn w:val="Normal"/>
    <w:qFormat/>
    <w:rsid w:val="00593FAD"/>
    <w:pPr>
      <w:ind w:right="-18"/>
      <w:jc w:val="center"/>
    </w:pPr>
    <w:rPr>
      <w:rFonts w:ascii="Apple Chancery" w:hAnsi="Apple Chancery"/>
      <w:b/>
      <w:bCs/>
      <w:sz w:val="36"/>
    </w:rPr>
  </w:style>
  <w:style w:type="paragraph" w:styleId="Subtitle">
    <w:name w:val="Subtitle"/>
    <w:basedOn w:val="Normal"/>
    <w:qFormat/>
    <w:rsid w:val="00593FAD"/>
    <w:pPr>
      <w:ind w:right="-18"/>
      <w:jc w:val="center"/>
    </w:pPr>
    <w:rPr>
      <w:rFonts w:ascii="Apple Chancery" w:hAnsi="Apple Chancery"/>
      <w:b/>
      <w:bCs/>
      <w:sz w:val="40"/>
    </w:rPr>
  </w:style>
  <w:style w:type="character" w:styleId="Hyperlink">
    <w:name w:val="Hyperlink"/>
    <w:basedOn w:val="DefaultParagraphFont"/>
    <w:rsid w:val="00585EF8"/>
    <w:rPr>
      <w:color w:val="0000FF"/>
      <w:u w:val="single"/>
    </w:rPr>
  </w:style>
  <w:style w:type="paragraph" w:styleId="BalloonText">
    <w:name w:val="Balloon Text"/>
    <w:basedOn w:val="Normal"/>
    <w:semiHidden/>
    <w:rsid w:val="0072642E"/>
    <w:rPr>
      <w:rFonts w:ascii="Tahoma" w:hAnsi="Tahoma" w:cs="Tahoma"/>
      <w:sz w:val="16"/>
      <w:szCs w:val="16"/>
    </w:rPr>
  </w:style>
  <w:style w:type="paragraph" w:customStyle="1" w:styleId="Default">
    <w:name w:val="Default"/>
    <w:rsid w:val="00BA349E"/>
    <w:pPr>
      <w:autoSpaceDE w:val="0"/>
      <w:autoSpaceDN w:val="0"/>
      <w:adjustRightInd w:val="0"/>
    </w:pPr>
    <w:rPr>
      <w:color w:val="000000"/>
      <w:sz w:val="24"/>
      <w:szCs w:val="24"/>
    </w:rPr>
  </w:style>
  <w:style w:type="character" w:styleId="Strong">
    <w:name w:val="Strong"/>
    <w:basedOn w:val="DefaultParagraphFont"/>
    <w:uiPriority w:val="22"/>
    <w:qFormat/>
    <w:rsid w:val="002133E7"/>
    <w:rPr>
      <w:b/>
      <w:bCs/>
    </w:rPr>
  </w:style>
  <w:style w:type="character" w:customStyle="1" w:styleId="scf2">
    <w:name w:val="sc_f2"/>
    <w:basedOn w:val="DefaultParagraphFont"/>
    <w:rsid w:val="002133E7"/>
  </w:style>
  <w:style w:type="character" w:customStyle="1" w:styleId="Heading2Char">
    <w:name w:val="Heading 2 Char"/>
    <w:basedOn w:val="DefaultParagraphFont"/>
    <w:link w:val="Heading2"/>
    <w:uiPriority w:val="9"/>
    <w:semiHidden/>
    <w:rsid w:val="006B79E1"/>
    <w:rPr>
      <w:rFonts w:ascii="Cambria" w:eastAsia="Times New Roman" w:hAnsi="Cambria" w:cs="Times New Roman"/>
      <w:b/>
      <w:bCs/>
      <w:i/>
      <w:iCs/>
      <w:sz w:val="28"/>
      <w:szCs w:val="28"/>
    </w:rPr>
  </w:style>
  <w:style w:type="paragraph" w:styleId="NoSpacing">
    <w:name w:val="No Spacing"/>
    <w:uiPriority w:val="1"/>
    <w:qFormat/>
    <w:rsid w:val="006B79E1"/>
    <w:rPr>
      <w:sz w:val="24"/>
      <w:szCs w:val="24"/>
    </w:rPr>
  </w:style>
  <w:style w:type="character" w:customStyle="1" w:styleId="HeaderChar">
    <w:name w:val="Header Char"/>
    <w:link w:val="Header"/>
    <w:uiPriority w:val="99"/>
    <w:rsid w:val="00AD44EC"/>
    <w:rPr>
      <w:sz w:val="24"/>
      <w:szCs w:val="24"/>
    </w:rPr>
  </w:style>
  <w:style w:type="paragraph" w:customStyle="1" w:styleId="TableContents">
    <w:name w:val="Table Contents"/>
    <w:basedOn w:val="BodyText"/>
    <w:rsid w:val="00AD44EC"/>
    <w:pPr>
      <w:widowControl w:val="0"/>
      <w:suppressLineNumbers/>
      <w:suppressAutoHyphens/>
      <w:spacing w:after="120"/>
    </w:pPr>
    <w:rPr>
      <w:rFonts w:eastAsia="Lucida Sans Unicode"/>
      <w:sz w:val="24"/>
    </w:rPr>
  </w:style>
  <w:style w:type="table" w:styleId="TableGrid">
    <w:name w:val="Table Grid"/>
    <w:basedOn w:val="TableNormal"/>
    <w:uiPriority w:val="59"/>
    <w:rsid w:val="00767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C51F0"/>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0C51F0"/>
    <w:pPr>
      <w:ind w:left="720"/>
      <w:contextualSpacing/>
    </w:pPr>
    <w:rPr>
      <w:rFonts w:asciiTheme="minorHAnsi" w:eastAsiaTheme="minorHAnsi" w:hAnsiTheme="minorHAnsi" w:cstheme="minorBidi"/>
      <w:sz w:val="22"/>
      <w:szCs w:val="22"/>
    </w:rPr>
  </w:style>
  <w:style w:type="character" w:customStyle="1" w:styleId="inv-meeting-url">
    <w:name w:val="inv-meeting-url"/>
    <w:basedOn w:val="DefaultParagraphFont"/>
    <w:rsid w:val="00A607D3"/>
    <w:rPr>
      <w:rFonts w:ascii="Times New Roman" w:hAnsi="Times New Roman" w:cs="Times New Roman" w:hint="default"/>
    </w:rPr>
  </w:style>
  <w:style w:type="character" w:customStyle="1" w:styleId="BodyTextChar">
    <w:name w:val="Body Text Char"/>
    <w:basedOn w:val="DefaultParagraphFont"/>
    <w:link w:val="BodyText"/>
    <w:rsid w:val="00D220F5"/>
    <w:rPr>
      <w:szCs w:val="24"/>
    </w:rPr>
  </w:style>
  <w:style w:type="paragraph" w:styleId="BodyTextIndent">
    <w:name w:val="Body Text Indent"/>
    <w:basedOn w:val="Normal"/>
    <w:link w:val="BodyTextIndentChar"/>
    <w:rsid w:val="00DA76FD"/>
    <w:pPr>
      <w:spacing w:after="120"/>
      <w:ind w:left="360"/>
    </w:pPr>
  </w:style>
  <w:style w:type="character" w:customStyle="1" w:styleId="BodyTextIndentChar">
    <w:name w:val="Body Text Indent Char"/>
    <w:basedOn w:val="DefaultParagraphFont"/>
    <w:link w:val="BodyTextIndent"/>
    <w:rsid w:val="00DA76FD"/>
    <w:rPr>
      <w:sz w:val="24"/>
      <w:szCs w:val="24"/>
    </w:rPr>
  </w:style>
  <w:style w:type="character" w:customStyle="1" w:styleId="codes-separator">
    <w:name w:val="codes-separator"/>
    <w:basedOn w:val="DefaultParagraphFont"/>
    <w:rsid w:val="00E44339"/>
  </w:style>
  <w:style w:type="character" w:styleId="FollowedHyperlink">
    <w:name w:val="FollowedHyperlink"/>
    <w:basedOn w:val="DefaultParagraphFont"/>
    <w:uiPriority w:val="99"/>
    <w:semiHidden/>
    <w:unhideWhenUsed/>
    <w:rsid w:val="00176714"/>
    <w:rPr>
      <w:color w:val="800080" w:themeColor="followedHyperlink"/>
      <w:u w:val="single"/>
    </w:rPr>
  </w:style>
  <w:style w:type="character" w:customStyle="1" w:styleId="FooterChar">
    <w:name w:val="Footer Char"/>
    <w:basedOn w:val="DefaultParagraphFont"/>
    <w:link w:val="Footer"/>
    <w:uiPriority w:val="99"/>
    <w:rsid w:val="00032391"/>
    <w:rPr>
      <w:sz w:val="24"/>
      <w:szCs w:val="24"/>
    </w:rPr>
  </w:style>
  <w:style w:type="character" w:styleId="Emphasis">
    <w:name w:val="Emphasis"/>
    <w:basedOn w:val="DefaultParagraphFont"/>
    <w:uiPriority w:val="20"/>
    <w:qFormat/>
    <w:rsid w:val="00E30813"/>
    <w:rPr>
      <w:i/>
      <w:iCs/>
    </w:rPr>
  </w:style>
  <w:style w:type="paragraph" w:styleId="NormalWeb">
    <w:name w:val="Normal (Web)"/>
    <w:basedOn w:val="Normal"/>
    <w:uiPriority w:val="99"/>
    <w:unhideWhenUsed/>
    <w:rsid w:val="00F03A7E"/>
    <w:pPr>
      <w:spacing w:before="100" w:beforeAutospacing="1" w:after="100" w:afterAutospacing="1"/>
    </w:pPr>
  </w:style>
  <w:style w:type="character" w:customStyle="1" w:styleId="by">
    <w:name w:val="by"/>
    <w:basedOn w:val="DefaultParagraphFont"/>
    <w:rsid w:val="00F03A7E"/>
  </w:style>
  <w:style w:type="character" w:customStyle="1" w:styleId="normaltextrun">
    <w:name w:val="normaltextrun"/>
    <w:basedOn w:val="DefaultParagraphFont"/>
    <w:rsid w:val="00EF3EB5"/>
  </w:style>
  <w:style w:type="character" w:customStyle="1" w:styleId="eop">
    <w:name w:val="eop"/>
    <w:basedOn w:val="DefaultParagraphFont"/>
    <w:rsid w:val="00EF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069">
      <w:bodyDiv w:val="1"/>
      <w:marLeft w:val="0"/>
      <w:marRight w:val="0"/>
      <w:marTop w:val="0"/>
      <w:marBottom w:val="0"/>
      <w:divBdr>
        <w:top w:val="none" w:sz="0" w:space="0" w:color="auto"/>
        <w:left w:val="none" w:sz="0" w:space="0" w:color="auto"/>
        <w:bottom w:val="none" w:sz="0" w:space="0" w:color="auto"/>
        <w:right w:val="none" w:sz="0" w:space="0" w:color="auto"/>
      </w:divBdr>
    </w:div>
    <w:div w:id="9575289">
      <w:bodyDiv w:val="1"/>
      <w:marLeft w:val="0"/>
      <w:marRight w:val="0"/>
      <w:marTop w:val="0"/>
      <w:marBottom w:val="0"/>
      <w:divBdr>
        <w:top w:val="none" w:sz="0" w:space="0" w:color="auto"/>
        <w:left w:val="none" w:sz="0" w:space="0" w:color="auto"/>
        <w:bottom w:val="none" w:sz="0" w:space="0" w:color="auto"/>
        <w:right w:val="none" w:sz="0" w:space="0" w:color="auto"/>
      </w:divBdr>
    </w:div>
    <w:div w:id="22823972">
      <w:bodyDiv w:val="1"/>
      <w:marLeft w:val="0"/>
      <w:marRight w:val="0"/>
      <w:marTop w:val="0"/>
      <w:marBottom w:val="0"/>
      <w:divBdr>
        <w:top w:val="none" w:sz="0" w:space="0" w:color="auto"/>
        <w:left w:val="none" w:sz="0" w:space="0" w:color="auto"/>
        <w:bottom w:val="none" w:sz="0" w:space="0" w:color="auto"/>
        <w:right w:val="none" w:sz="0" w:space="0" w:color="auto"/>
      </w:divBdr>
    </w:div>
    <w:div w:id="162204423">
      <w:bodyDiv w:val="1"/>
      <w:marLeft w:val="0"/>
      <w:marRight w:val="0"/>
      <w:marTop w:val="0"/>
      <w:marBottom w:val="0"/>
      <w:divBdr>
        <w:top w:val="none" w:sz="0" w:space="0" w:color="auto"/>
        <w:left w:val="none" w:sz="0" w:space="0" w:color="auto"/>
        <w:bottom w:val="none" w:sz="0" w:space="0" w:color="auto"/>
        <w:right w:val="none" w:sz="0" w:space="0" w:color="auto"/>
      </w:divBdr>
    </w:div>
    <w:div w:id="297607575">
      <w:bodyDiv w:val="1"/>
      <w:marLeft w:val="0"/>
      <w:marRight w:val="0"/>
      <w:marTop w:val="0"/>
      <w:marBottom w:val="0"/>
      <w:divBdr>
        <w:top w:val="none" w:sz="0" w:space="0" w:color="auto"/>
        <w:left w:val="none" w:sz="0" w:space="0" w:color="auto"/>
        <w:bottom w:val="none" w:sz="0" w:space="0" w:color="auto"/>
        <w:right w:val="none" w:sz="0" w:space="0" w:color="auto"/>
      </w:divBdr>
    </w:div>
    <w:div w:id="457575130">
      <w:bodyDiv w:val="1"/>
      <w:marLeft w:val="0"/>
      <w:marRight w:val="0"/>
      <w:marTop w:val="0"/>
      <w:marBottom w:val="0"/>
      <w:divBdr>
        <w:top w:val="none" w:sz="0" w:space="0" w:color="auto"/>
        <w:left w:val="none" w:sz="0" w:space="0" w:color="auto"/>
        <w:bottom w:val="none" w:sz="0" w:space="0" w:color="auto"/>
        <w:right w:val="none" w:sz="0" w:space="0" w:color="auto"/>
      </w:divBdr>
    </w:div>
    <w:div w:id="465777574">
      <w:bodyDiv w:val="1"/>
      <w:marLeft w:val="0"/>
      <w:marRight w:val="0"/>
      <w:marTop w:val="0"/>
      <w:marBottom w:val="0"/>
      <w:divBdr>
        <w:top w:val="none" w:sz="0" w:space="0" w:color="auto"/>
        <w:left w:val="none" w:sz="0" w:space="0" w:color="auto"/>
        <w:bottom w:val="none" w:sz="0" w:space="0" w:color="auto"/>
        <w:right w:val="none" w:sz="0" w:space="0" w:color="auto"/>
      </w:divBdr>
    </w:div>
    <w:div w:id="487207807">
      <w:bodyDiv w:val="1"/>
      <w:marLeft w:val="0"/>
      <w:marRight w:val="0"/>
      <w:marTop w:val="0"/>
      <w:marBottom w:val="0"/>
      <w:divBdr>
        <w:top w:val="none" w:sz="0" w:space="0" w:color="auto"/>
        <w:left w:val="none" w:sz="0" w:space="0" w:color="auto"/>
        <w:bottom w:val="none" w:sz="0" w:space="0" w:color="auto"/>
        <w:right w:val="none" w:sz="0" w:space="0" w:color="auto"/>
      </w:divBdr>
    </w:div>
    <w:div w:id="563371722">
      <w:bodyDiv w:val="1"/>
      <w:marLeft w:val="0"/>
      <w:marRight w:val="0"/>
      <w:marTop w:val="0"/>
      <w:marBottom w:val="0"/>
      <w:divBdr>
        <w:top w:val="none" w:sz="0" w:space="0" w:color="auto"/>
        <w:left w:val="none" w:sz="0" w:space="0" w:color="auto"/>
        <w:bottom w:val="none" w:sz="0" w:space="0" w:color="auto"/>
        <w:right w:val="none" w:sz="0" w:space="0" w:color="auto"/>
      </w:divBdr>
    </w:div>
    <w:div w:id="630286189">
      <w:bodyDiv w:val="1"/>
      <w:marLeft w:val="0"/>
      <w:marRight w:val="0"/>
      <w:marTop w:val="0"/>
      <w:marBottom w:val="0"/>
      <w:divBdr>
        <w:top w:val="none" w:sz="0" w:space="0" w:color="auto"/>
        <w:left w:val="none" w:sz="0" w:space="0" w:color="auto"/>
        <w:bottom w:val="none" w:sz="0" w:space="0" w:color="auto"/>
        <w:right w:val="none" w:sz="0" w:space="0" w:color="auto"/>
      </w:divBdr>
    </w:div>
    <w:div w:id="663778582">
      <w:bodyDiv w:val="1"/>
      <w:marLeft w:val="0"/>
      <w:marRight w:val="0"/>
      <w:marTop w:val="0"/>
      <w:marBottom w:val="0"/>
      <w:divBdr>
        <w:top w:val="none" w:sz="0" w:space="0" w:color="auto"/>
        <w:left w:val="none" w:sz="0" w:space="0" w:color="auto"/>
        <w:bottom w:val="none" w:sz="0" w:space="0" w:color="auto"/>
        <w:right w:val="none" w:sz="0" w:space="0" w:color="auto"/>
      </w:divBdr>
    </w:div>
    <w:div w:id="688600995">
      <w:bodyDiv w:val="1"/>
      <w:marLeft w:val="0"/>
      <w:marRight w:val="0"/>
      <w:marTop w:val="0"/>
      <w:marBottom w:val="0"/>
      <w:divBdr>
        <w:top w:val="none" w:sz="0" w:space="0" w:color="auto"/>
        <w:left w:val="none" w:sz="0" w:space="0" w:color="auto"/>
        <w:bottom w:val="none" w:sz="0" w:space="0" w:color="auto"/>
        <w:right w:val="none" w:sz="0" w:space="0" w:color="auto"/>
      </w:divBdr>
    </w:div>
    <w:div w:id="703750405">
      <w:bodyDiv w:val="1"/>
      <w:marLeft w:val="0"/>
      <w:marRight w:val="0"/>
      <w:marTop w:val="0"/>
      <w:marBottom w:val="0"/>
      <w:divBdr>
        <w:top w:val="none" w:sz="0" w:space="0" w:color="auto"/>
        <w:left w:val="none" w:sz="0" w:space="0" w:color="auto"/>
        <w:bottom w:val="none" w:sz="0" w:space="0" w:color="auto"/>
        <w:right w:val="none" w:sz="0" w:space="0" w:color="auto"/>
      </w:divBdr>
    </w:div>
    <w:div w:id="863135360">
      <w:bodyDiv w:val="1"/>
      <w:marLeft w:val="0"/>
      <w:marRight w:val="0"/>
      <w:marTop w:val="0"/>
      <w:marBottom w:val="0"/>
      <w:divBdr>
        <w:top w:val="none" w:sz="0" w:space="0" w:color="auto"/>
        <w:left w:val="none" w:sz="0" w:space="0" w:color="auto"/>
        <w:bottom w:val="none" w:sz="0" w:space="0" w:color="auto"/>
        <w:right w:val="none" w:sz="0" w:space="0" w:color="auto"/>
      </w:divBdr>
    </w:div>
    <w:div w:id="872814423">
      <w:bodyDiv w:val="1"/>
      <w:marLeft w:val="0"/>
      <w:marRight w:val="0"/>
      <w:marTop w:val="0"/>
      <w:marBottom w:val="0"/>
      <w:divBdr>
        <w:top w:val="none" w:sz="0" w:space="0" w:color="auto"/>
        <w:left w:val="none" w:sz="0" w:space="0" w:color="auto"/>
        <w:bottom w:val="none" w:sz="0" w:space="0" w:color="auto"/>
        <w:right w:val="none" w:sz="0" w:space="0" w:color="auto"/>
      </w:divBdr>
    </w:div>
    <w:div w:id="956369677">
      <w:bodyDiv w:val="1"/>
      <w:marLeft w:val="0"/>
      <w:marRight w:val="0"/>
      <w:marTop w:val="0"/>
      <w:marBottom w:val="0"/>
      <w:divBdr>
        <w:top w:val="none" w:sz="0" w:space="0" w:color="auto"/>
        <w:left w:val="none" w:sz="0" w:space="0" w:color="auto"/>
        <w:bottom w:val="none" w:sz="0" w:space="0" w:color="auto"/>
        <w:right w:val="none" w:sz="0" w:space="0" w:color="auto"/>
      </w:divBdr>
    </w:div>
    <w:div w:id="1252351469">
      <w:bodyDiv w:val="1"/>
      <w:marLeft w:val="0"/>
      <w:marRight w:val="0"/>
      <w:marTop w:val="0"/>
      <w:marBottom w:val="0"/>
      <w:divBdr>
        <w:top w:val="none" w:sz="0" w:space="0" w:color="auto"/>
        <w:left w:val="none" w:sz="0" w:space="0" w:color="auto"/>
        <w:bottom w:val="none" w:sz="0" w:space="0" w:color="auto"/>
        <w:right w:val="none" w:sz="0" w:space="0" w:color="auto"/>
      </w:divBdr>
    </w:div>
    <w:div w:id="1336760783">
      <w:bodyDiv w:val="1"/>
      <w:marLeft w:val="0"/>
      <w:marRight w:val="0"/>
      <w:marTop w:val="0"/>
      <w:marBottom w:val="0"/>
      <w:divBdr>
        <w:top w:val="none" w:sz="0" w:space="0" w:color="auto"/>
        <w:left w:val="none" w:sz="0" w:space="0" w:color="auto"/>
        <w:bottom w:val="none" w:sz="0" w:space="0" w:color="auto"/>
        <w:right w:val="none" w:sz="0" w:space="0" w:color="auto"/>
      </w:divBdr>
    </w:div>
    <w:div w:id="1627392597">
      <w:bodyDiv w:val="1"/>
      <w:marLeft w:val="0"/>
      <w:marRight w:val="0"/>
      <w:marTop w:val="0"/>
      <w:marBottom w:val="0"/>
      <w:divBdr>
        <w:top w:val="none" w:sz="0" w:space="0" w:color="auto"/>
        <w:left w:val="none" w:sz="0" w:space="0" w:color="auto"/>
        <w:bottom w:val="none" w:sz="0" w:space="0" w:color="auto"/>
        <w:right w:val="none" w:sz="0" w:space="0" w:color="auto"/>
      </w:divBdr>
      <w:divsChild>
        <w:div w:id="256984236">
          <w:marLeft w:val="0"/>
          <w:marRight w:val="120"/>
          <w:marTop w:val="0"/>
          <w:marBottom w:val="0"/>
          <w:divBdr>
            <w:top w:val="none" w:sz="0" w:space="0" w:color="auto"/>
            <w:left w:val="none" w:sz="0" w:space="0" w:color="auto"/>
            <w:bottom w:val="none" w:sz="0" w:space="0" w:color="auto"/>
            <w:right w:val="none" w:sz="0" w:space="0" w:color="auto"/>
          </w:divBdr>
        </w:div>
        <w:div w:id="594242580">
          <w:marLeft w:val="0"/>
          <w:marRight w:val="0"/>
          <w:marTop w:val="0"/>
          <w:marBottom w:val="0"/>
          <w:divBdr>
            <w:top w:val="none" w:sz="0" w:space="0" w:color="auto"/>
            <w:left w:val="none" w:sz="0" w:space="0" w:color="auto"/>
            <w:bottom w:val="none" w:sz="0" w:space="0" w:color="auto"/>
            <w:right w:val="none" w:sz="0" w:space="0" w:color="auto"/>
          </w:divBdr>
        </w:div>
      </w:divsChild>
    </w:div>
    <w:div w:id="1731154422">
      <w:bodyDiv w:val="1"/>
      <w:marLeft w:val="0"/>
      <w:marRight w:val="0"/>
      <w:marTop w:val="0"/>
      <w:marBottom w:val="0"/>
      <w:divBdr>
        <w:top w:val="none" w:sz="0" w:space="0" w:color="auto"/>
        <w:left w:val="none" w:sz="0" w:space="0" w:color="auto"/>
        <w:bottom w:val="none" w:sz="0" w:space="0" w:color="auto"/>
        <w:right w:val="none" w:sz="0" w:space="0" w:color="auto"/>
      </w:divBdr>
    </w:div>
    <w:div w:id="1746565088">
      <w:bodyDiv w:val="1"/>
      <w:marLeft w:val="0"/>
      <w:marRight w:val="0"/>
      <w:marTop w:val="0"/>
      <w:marBottom w:val="0"/>
      <w:divBdr>
        <w:top w:val="none" w:sz="0" w:space="0" w:color="auto"/>
        <w:left w:val="none" w:sz="0" w:space="0" w:color="auto"/>
        <w:bottom w:val="none" w:sz="0" w:space="0" w:color="auto"/>
        <w:right w:val="none" w:sz="0" w:space="0" w:color="auto"/>
      </w:divBdr>
      <w:divsChild>
        <w:div w:id="426586133">
          <w:marLeft w:val="0"/>
          <w:marRight w:val="0"/>
          <w:marTop w:val="0"/>
          <w:marBottom w:val="0"/>
          <w:divBdr>
            <w:top w:val="none" w:sz="0" w:space="0" w:color="auto"/>
            <w:left w:val="none" w:sz="0" w:space="0" w:color="auto"/>
            <w:bottom w:val="none" w:sz="0" w:space="0" w:color="auto"/>
            <w:right w:val="none" w:sz="0" w:space="0" w:color="auto"/>
          </w:divBdr>
        </w:div>
      </w:divsChild>
    </w:div>
    <w:div w:id="1764253571">
      <w:bodyDiv w:val="1"/>
      <w:marLeft w:val="0"/>
      <w:marRight w:val="0"/>
      <w:marTop w:val="0"/>
      <w:marBottom w:val="0"/>
      <w:divBdr>
        <w:top w:val="none" w:sz="0" w:space="0" w:color="auto"/>
        <w:left w:val="none" w:sz="0" w:space="0" w:color="auto"/>
        <w:bottom w:val="none" w:sz="0" w:space="0" w:color="auto"/>
        <w:right w:val="none" w:sz="0" w:space="0" w:color="auto"/>
      </w:divBdr>
    </w:div>
    <w:div w:id="1902253381">
      <w:bodyDiv w:val="1"/>
      <w:marLeft w:val="0"/>
      <w:marRight w:val="0"/>
      <w:marTop w:val="0"/>
      <w:marBottom w:val="0"/>
      <w:divBdr>
        <w:top w:val="none" w:sz="0" w:space="0" w:color="auto"/>
        <w:left w:val="none" w:sz="0" w:space="0" w:color="auto"/>
        <w:bottom w:val="none" w:sz="0" w:space="0" w:color="auto"/>
        <w:right w:val="none" w:sz="0" w:space="0" w:color="auto"/>
      </w:divBdr>
    </w:div>
    <w:div w:id="2053770440">
      <w:bodyDiv w:val="1"/>
      <w:marLeft w:val="0"/>
      <w:marRight w:val="0"/>
      <w:marTop w:val="0"/>
      <w:marBottom w:val="0"/>
      <w:divBdr>
        <w:top w:val="none" w:sz="0" w:space="0" w:color="auto"/>
        <w:left w:val="none" w:sz="0" w:space="0" w:color="auto"/>
        <w:bottom w:val="none" w:sz="0" w:space="0" w:color="auto"/>
        <w:right w:val="none" w:sz="0" w:space="0" w:color="auto"/>
      </w:divBdr>
    </w:div>
    <w:div w:id="2105884144">
      <w:bodyDiv w:val="1"/>
      <w:marLeft w:val="0"/>
      <w:marRight w:val="0"/>
      <w:marTop w:val="0"/>
      <w:marBottom w:val="0"/>
      <w:divBdr>
        <w:top w:val="none" w:sz="0" w:space="0" w:color="auto"/>
        <w:left w:val="none" w:sz="0" w:space="0" w:color="auto"/>
        <w:bottom w:val="none" w:sz="0" w:space="0" w:color="auto"/>
        <w:right w:val="none" w:sz="0" w:space="0" w:color="auto"/>
      </w:divBdr>
    </w:div>
    <w:div w:id="21128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chd@shelbycountyhealthdept.org" TargetMode="External"/><Relationship Id="rId18" Type="http://schemas.openxmlformats.org/officeDocument/2006/relationships/hyperlink" Target="https://gcc02.safelinks.protection.outlook.com/?url=https%3A%2F%2Fredcap.link%2Fzp63uhbd&amp;data=05%7C01%7Clocal.support%40odh.ohio.gov%7C2f9bfdb4b79c4ea1976608da757148e2%7C50f8fcc494d84f0784eb36ed57c7c8a2%7C0%7C0%7C637951426651308407%7CUnknown%7CTWFpbGZsb3d8eyJWIjoiMC4wLjAwMDAiLCJQIjoiV2luMzIiLCJBTiI6Ik1haWwiLCJXVCI6Mn0%3D%7C3000%7C%7C%7C&amp;sdata=DvMg3YqoOT7BJiRNT5stureziHiRkxSbhYO%2Fq3cKw4Y%3D&amp;reserved=0" TargetMode="External"/><Relationship Id="rId26" Type="http://schemas.openxmlformats.org/officeDocument/2006/relationships/hyperlink" Target="https://codes.ohio.gov/ohio-administrative-code/rule-3358:17-1-04.2" TargetMode="External"/><Relationship Id="rId3" Type="http://schemas.openxmlformats.org/officeDocument/2006/relationships/styles" Target="styles.xml"/><Relationship Id="rId21" Type="http://schemas.openxmlformats.org/officeDocument/2006/relationships/hyperlink" Target="https://gcc02.safelinks.protection.outlook.com/?url=https%3A%2F%2Fwww.cdc.gov%2Fpoxvirus%2Fmonkeypox%2Fclinicians%2Fclinical-recognition.html&amp;data=05%7C01%7Clocal.support%40odh.ohio.gov%7C2f9bfdb4b79c4ea1976608da757148e2%7C50f8fcc494d84f0784eb36ed57c7c8a2%7C0%7C0%7C637951426651308407%7CUnknown%7CTWFpbGZsb3d8eyJWIjoiMC4wLjAwMDAiLCJQIjoiV2luMzIiLCJBTiI6Ik1haWwiLCJXVCI6Mn0%3D%7C3000%7C%7C%7C&amp;sdata=yrycEczWVtxHFopOpPpKdE9SnKsDyhjiaKef0dcDyDg%3D&amp;reserved=0" TargetMode="External"/><Relationship Id="rId7" Type="http://schemas.openxmlformats.org/officeDocument/2006/relationships/footnotes" Target="footnotes.xml"/><Relationship Id="rId12" Type="http://schemas.openxmlformats.org/officeDocument/2006/relationships/hyperlink" Target="mailto:sschd@gw.odh.state.oh.us" TargetMode="External"/><Relationship Id="rId17" Type="http://schemas.openxmlformats.org/officeDocument/2006/relationships/hyperlink" Target="https://gcc02.safelinks.protection.outlook.com/?url=https%3A%2F%2Fodh.ohio.gov%2Fmedia-center%2Fodh-news-releases%2Fdirectors-journal-entry-07-27-22&amp;data=05%7C01%7Clocal.support%40odh.ohio.gov%7C2f9bfdb4b79c4ea1976608da757148e2%7C50f8fcc494d84f0784eb36ed57c7c8a2%7C0%7C0%7C637951426651152207%7CUnknown%7CTWFpbGZsb3d8eyJWIjoiMC4wLjAwMDAiLCJQIjoiV2luMzIiLCJBTiI6Ik1haWwiLCJXVCI6Mn0%3D%7C3000%7C%7C%7C&amp;sdata=iNlpCIwxBbGO%2BF82Cw2QGX6X106EzKKl8nO7fhy2Fes%3D&amp;reserved=0" TargetMode="External"/><Relationship Id="rId25" Type="http://schemas.openxmlformats.org/officeDocument/2006/relationships/hyperlink" Target="mailto:Kara.Tarter@odh.ohio.gov"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odh.ohio.gov%2Fknow-our-programs%2Finfectious-disease-control-manual%2Fsection3%2Fsection-3-monkeypox&amp;data=05%7C01%7Clocal.support%40odh.ohio.gov%7C2f9bfdb4b79c4ea1976608da757148e2%7C50f8fcc494d84f0784eb36ed57c7c8a2%7C0%7C0%7C637951426651152207%7CUnknown%7CTWFpbGZsb3d8eyJWIjoiMC4wLjAwMDAiLCJQIjoiV2luMzIiLCJBTiI6Ik1haWwiLCJXVCI6Mn0%3D%7C3000%7C%7C%7C&amp;sdata=OBaRtPVfnu71ClO0EPEYfNHtgXARndMcuGrfEqcb3Bs%3D&amp;reserved=0" TargetMode="External"/><Relationship Id="rId20" Type="http://schemas.openxmlformats.org/officeDocument/2006/relationships/hyperlink" Target="mailto:monkeypoxvaccine@odh.ohio.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chd@shelbycountyhealthdept.org" TargetMode="External"/><Relationship Id="rId24" Type="http://schemas.openxmlformats.org/officeDocument/2006/relationships/hyperlink" Target="mailto:Kristen.Dickerson@odh.ohio.gov" TargetMode="External"/><Relationship Id="rId5" Type="http://schemas.openxmlformats.org/officeDocument/2006/relationships/settings" Target="settings.xml"/><Relationship Id="rId15" Type="http://schemas.openxmlformats.org/officeDocument/2006/relationships/hyperlink" Target="https://gcc02.safelinks.protection.outlook.com/?url=https%3A%2F%2Fwww.cdc.gov%2Fpoxvirus%2Fmonkeypox%2Fresponse%2F2022%2Fus-map.html&amp;data=05%7C01%7Clocal.support%40odh.ohio.gov%7C2f9bfdb4b79c4ea1976608da757148e2%7C50f8fcc494d84f0784eb36ed57c7c8a2%7C0%7C0%7C637951426651152207%7CUnknown%7CTWFpbGZsb3d8eyJWIjoiMC4wLjAwMDAiLCJQIjoiV2luMzIiLCJBTiI6Ik1haWwiLCJXVCI6Mn0%3D%7C3000%7C%7C%7C&amp;sdata=8X4nn%2BMmqvr5lqZ%2B9jPuS7jdRltu3fsm5Xx59HjdPuM%3D&amp;reserved=0" TargetMode="External"/><Relationship Id="rId23" Type="http://schemas.openxmlformats.org/officeDocument/2006/relationships/hyperlink" Target="mailto:ORBIT@odh.ohio.gov" TargetMode="External"/><Relationship Id="rId28"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hyperlink" Target="https://gcc02.safelinks.protection.outlook.com/?url=https%3A%2F%2Fwww.cdc.gov%2Fpoxvirus%2Fmonkeypox%2Fprevention.html&amp;data=05%7C01%7Clocal.support%40odh.ohio.gov%7C2f9bfdb4b79c4ea1976608da757148e2%7C50f8fcc494d84f0784eb36ed57c7c8a2%7C0%7C0%7C637951426651308407%7CUnknown%7CTWFpbGZsb3d8eyJWIjoiMC4wLjAwMDAiLCJQIjoiV2luMzIiLCJBTiI6Ik1haWwiLCJXVCI6Mn0%3D%7C3000%7C%7C%7C&amp;sdata=QsOzKcVHujxMXWq%2ByC5pQX1PYwTa2QC5DnyYuGrWGHk%3D&amp;reserved=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schd@gw.odh.state.oh.us" TargetMode="External"/><Relationship Id="rId22" Type="http://schemas.openxmlformats.org/officeDocument/2006/relationships/hyperlink" Target="https://gcc02.safelinks.protection.outlook.com/?url=https%3A%2F%2Fwww.cdc.gov%2Fpoxvirus%2Fmonkeypox%2Fclinicians%2Fobtaining-tecovirimat.html&amp;data=05%7C01%7Clocal.support%40odh.ohio.gov%7C2f9bfdb4b79c4ea1976608da757148e2%7C50f8fcc494d84f0784eb36ed57c7c8a2%7C0%7C0%7C637951426651308407%7CUnknown%7CTWFpbGZsb3d8eyJWIjoiMC4wLjAwMDAiLCJQIjoiV2luMzIiLCJBTiI6Ik1haWwiLCJXVCI6Mn0%3D%7C3000%7C%7C%7C&amp;sdata=AZ8AOoyLvpITcbfihiwts7lKU%2BQv%2FswoTb6ysRbvVhQ%3D&amp;reserved=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ECCF-4646-4C00-A27C-D13BD184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vt:lpstr>
    </vt:vector>
  </TitlesOfParts>
  <Company>Ohio Department of Health</Company>
  <LinksUpToDate>false</LinksUpToDate>
  <CharactersWithSpaces>12891</CharactersWithSpaces>
  <SharedDoc>false</SharedDoc>
  <HLinks>
    <vt:vector size="12" baseType="variant">
      <vt:variant>
        <vt:i4>2490455</vt:i4>
      </vt:variant>
      <vt:variant>
        <vt:i4>3</vt:i4>
      </vt:variant>
      <vt:variant>
        <vt:i4>0</vt:i4>
      </vt:variant>
      <vt:variant>
        <vt:i4>5</vt:i4>
      </vt:variant>
      <vt:variant>
        <vt:lpwstr>mailto:sschd@gw.odh.state.oh.us</vt:lpwstr>
      </vt:variant>
      <vt:variant>
        <vt:lpwstr/>
      </vt:variant>
      <vt:variant>
        <vt:i4>5636155</vt:i4>
      </vt:variant>
      <vt:variant>
        <vt:i4>0</vt:i4>
      </vt:variant>
      <vt:variant>
        <vt:i4>0</vt:i4>
      </vt:variant>
      <vt:variant>
        <vt:i4>5</vt:i4>
      </vt:variant>
      <vt:variant>
        <vt:lpwstr>mailto:sschd@odh.ohio.gov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Valued Gateway Client</dc:creator>
  <cp:lastModifiedBy>Tia Toner</cp:lastModifiedBy>
  <cp:revision>2</cp:revision>
  <cp:lastPrinted>2022-07-20T12:23:00Z</cp:lastPrinted>
  <dcterms:created xsi:type="dcterms:W3CDTF">2022-08-18T13:56:00Z</dcterms:created>
  <dcterms:modified xsi:type="dcterms:W3CDTF">2022-08-18T13:56:00Z</dcterms:modified>
</cp:coreProperties>
</file>